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37" w:rsidRDefault="001F13AE"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Сообщение о раскрытии акционерным обществом на странице в сети Интернет </w:t>
      </w:r>
      <w:r w:rsidR="00824588">
        <w:rPr>
          <w:rFonts w:ascii="Arial" w:hAnsi="Arial" w:cs="Arial"/>
          <w:color w:val="000000"/>
          <w:sz w:val="18"/>
          <w:szCs w:val="18"/>
          <w:shd w:val="clear" w:color="auto" w:fill="FAFAFA"/>
        </w:rPr>
        <w:t>годовой бухгалтерской отчетности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 Общие сведения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1.1. Полное фирменное наименование эмитента (для некоммерческой организации – наименование): Открытое акционерное общество "Кировский молочный завод"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1.2. Сокращенное фирменное наименование эмитента: ОАО "Кировский молочный завод"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1.3. Место нахождения эмитента: 249440, Россия, Калужская обл.,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г.Киров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ул.Строительная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, 2б.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1.4. ОГРН эмитента: 1024000898240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1.5. ИНН эмитента: 4023002548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1.6. Уникальный код эмитента, присвоенный регистрирующим органом: 01380-A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1.7. Адрес страницы в сети Интернет, используемой эмитентом для раскрытия информации: http://www.e-disclosure.ru/portal/company.aspx?id=4731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2. Содержание сообщения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2.1. Вид документа, текст которого опубликован на странице в сети Интернет: </w:t>
      </w:r>
      <w:r w:rsidR="00824588">
        <w:rPr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годовая бухгалтерская отчетность за 2015 год. 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2.2. Дата опубликования текста документа на странице в сети Интернет, используемой эмитентом</w:t>
      </w:r>
      <w:r w:rsidR="00A74B1C">
        <w:rPr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 для раскрытия информации: 0</w:t>
      </w:r>
      <w:r w:rsidR="00824588">
        <w:rPr>
          <w:rFonts w:ascii="Arial" w:hAnsi="Arial" w:cs="Arial"/>
          <w:color w:val="000000"/>
          <w:sz w:val="18"/>
          <w:szCs w:val="18"/>
          <w:shd w:val="clear" w:color="auto" w:fill="FAFAFA"/>
        </w:rPr>
        <w:t>5</w:t>
      </w:r>
      <w:r w:rsidR="00A74B1C">
        <w:rPr>
          <w:rFonts w:ascii="Arial" w:hAnsi="Arial" w:cs="Arial"/>
          <w:color w:val="000000"/>
          <w:sz w:val="18"/>
          <w:szCs w:val="18"/>
          <w:shd w:val="clear" w:color="auto" w:fill="FAFAFA"/>
        </w:rPr>
        <w:t>.04</w:t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.201</w:t>
      </w:r>
      <w:r w:rsidR="00A74B1C">
        <w:rPr>
          <w:rFonts w:ascii="Arial" w:hAnsi="Arial" w:cs="Arial"/>
          <w:color w:val="000000"/>
          <w:sz w:val="18"/>
          <w:szCs w:val="18"/>
          <w:shd w:val="clear" w:color="auto" w:fill="FAFAFA"/>
        </w:rPr>
        <w:t>6</w:t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.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3. Подпись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3.1. генеральный директор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 w:rsidRPr="00A74B1C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С.А. Макаров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3.2. Дата 0</w:t>
      </w:r>
      <w:r w:rsidR="00824588">
        <w:rPr>
          <w:rFonts w:ascii="Arial" w:hAnsi="Arial" w:cs="Arial"/>
          <w:color w:val="000000"/>
          <w:sz w:val="18"/>
          <w:szCs w:val="18"/>
          <w:shd w:val="clear" w:color="auto" w:fill="FAFAFA"/>
        </w:rPr>
        <w:t>5</w:t>
      </w:r>
      <w:bookmarkStart w:id="0" w:name="_GoBack"/>
      <w:bookmarkEnd w:id="0"/>
      <w:r w:rsidR="00A74B1C">
        <w:rPr>
          <w:rFonts w:ascii="Arial" w:hAnsi="Arial" w:cs="Arial"/>
          <w:color w:val="000000"/>
          <w:sz w:val="18"/>
          <w:szCs w:val="18"/>
          <w:shd w:val="clear" w:color="auto" w:fill="FAFAFA"/>
        </w:rPr>
        <w:t>.04</w:t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.201</w:t>
      </w:r>
      <w:r w:rsidR="00A74B1C">
        <w:rPr>
          <w:rFonts w:ascii="Arial" w:hAnsi="Arial" w:cs="Arial"/>
          <w:color w:val="000000"/>
          <w:sz w:val="18"/>
          <w:szCs w:val="18"/>
          <w:shd w:val="clear" w:color="auto" w:fill="FAFAFA"/>
        </w:rPr>
        <w:t>6</w:t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г.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</w:p>
    <w:sectPr w:rsidR="00B73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AE"/>
    <w:rsid w:val="001F13AE"/>
    <w:rsid w:val="00647018"/>
    <w:rsid w:val="00824588"/>
    <w:rsid w:val="00976DE9"/>
    <w:rsid w:val="00A5356C"/>
    <w:rsid w:val="00A74B1C"/>
    <w:rsid w:val="00C1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2C540"/>
  <w15:docId w15:val="{59E546DE-60EA-4EB8-BC35-4C88CF20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F1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SVSJ</cp:lastModifiedBy>
  <cp:revision>4</cp:revision>
  <dcterms:created xsi:type="dcterms:W3CDTF">2015-10-02T12:49:00Z</dcterms:created>
  <dcterms:modified xsi:type="dcterms:W3CDTF">2016-04-06T06:43:00Z</dcterms:modified>
</cp:coreProperties>
</file>