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1FF" w:rsidRDefault="007521FF" w:rsidP="007521FF">
      <w:pPr>
        <w:ind w:firstLine="709"/>
        <w:jc w:val="center"/>
        <w:rPr>
          <w:sz w:val="24"/>
          <w:szCs w:val="24"/>
        </w:rPr>
      </w:pPr>
    </w:p>
    <w:p w:rsidR="007521FF" w:rsidRDefault="007521FF" w:rsidP="007521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 xml:space="preserve">Сообщение о раскрытии акционерным обществом на странице в сети Интернет </w:t>
      </w:r>
    </w:p>
    <w:p w:rsidR="007521FF" w:rsidRPr="00E03EB1" w:rsidRDefault="007521FF" w:rsidP="007521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>списка аффилированных лиц</w:t>
      </w:r>
    </w:p>
    <w:p w:rsidR="007521FF" w:rsidRDefault="007521FF" w:rsidP="007521FF">
      <w:pPr>
        <w:pStyle w:val="ConsPlusNormal"/>
        <w:ind w:firstLine="540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234"/>
      </w:tblGrid>
      <w:tr w:rsidR="007521FF" w:rsidTr="007521FF">
        <w:trPr>
          <w:cantSplit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Открытое акционерное общество «Автомобилист»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ОАО «Автомобилист»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1024000913617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4024000039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7521FF" w:rsidP="00876F3A">
            <w:pPr>
              <w:pStyle w:val="prilozhenie"/>
              <w:ind w:firstLine="0"/>
            </w:pPr>
            <w:r w:rsidRPr="00B41455">
              <w:rPr>
                <w:bCs/>
              </w:rPr>
              <w:t>07799-A</w:t>
            </w:r>
          </w:p>
        </w:tc>
      </w:tr>
      <w:tr w:rsidR="007521FF" w:rsidRPr="00D5565E" w:rsidTr="007521FF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B41455" w:rsidRDefault="00CA3EAD" w:rsidP="00876F3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7521FF"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7521FF" w:rsidRPr="00B41455" w:rsidRDefault="007521FF" w:rsidP="00876F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41455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www.e-disclosure.ru/portal/company.aspx?id=6238</w:t>
            </w:r>
          </w:p>
        </w:tc>
      </w:tr>
    </w:tbl>
    <w:p w:rsidR="007521FF" w:rsidRDefault="007521FF" w:rsidP="007521FF">
      <w:pPr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51"/>
      </w:tblGrid>
      <w:tr w:rsidR="007521FF" w:rsidTr="007521FF">
        <w:trPr>
          <w:cantSplit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7521FF" w:rsidRPr="00D5565E" w:rsidTr="007521FF">
        <w:trPr>
          <w:cantSplit/>
          <w:trHeight w:val="1828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Pr="00D5565E" w:rsidRDefault="007521FF" w:rsidP="00876F3A">
            <w:pPr>
              <w:adjustRightInd w:val="0"/>
              <w:jc w:val="both"/>
              <w:outlineLvl w:val="2"/>
              <w:rPr>
                <w:bCs/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1. Вид документа, текст которого опубликован акционерным обществом на странице в сети Интернет (годовой отчет, годовая бухгалтерская (финансовая) отчетность, список аффилированных лиц), и отчетный период (отчетная дата), за который (на которую) он составлен: список аффилированных лиц по состоянию на 3</w:t>
            </w:r>
            <w:r w:rsidR="00CA3EAD">
              <w:rPr>
                <w:bCs/>
                <w:sz w:val="24"/>
                <w:szCs w:val="24"/>
              </w:rPr>
              <w:t>1.12</w:t>
            </w:r>
            <w:r>
              <w:rPr>
                <w:bCs/>
                <w:sz w:val="24"/>
                <w:szCs w:val="24"/>
              </w:rPr>
              <w:t>.2016</w:t>
            </w:r>
            <w:r w:rsidRPr="00D5565E">
              <w:rPr>
                <w:bCs/>
                <w:sz w:val="24"/>
                <w:szCs w:val="24"/>
              </w:rPr>
              <w:t>.</w:t>
            </w:r>
          </w:p>
          <w:p w:rsidR="007521FF" w:rsidRPr="00D5565E" w:rsidRDefault="007521FF" w:rsidP="00CA3EAD">
            <w:pPr>
              <w:ind w:left="57" w:right="57"/>
              <w:jc w:val="both"/>
              <w:rPr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2. Дата опубликования акционерным обществом текста документ</w:t>
            </w:r>
            <w:r>
              <w:rPr>
                <w:bCs/>
                <w:sz w:val="24"/>
                <w:szCs w:val="24"/>
              </w:rPr>
              <w:t>а</w:t>
            </w:r>
            <w:r w:rsidR="00C73874">
              <w:rPr>
                <w:bCs/>
                <w:sz w:val="24"/>
                <w:szCs w:val="24"/>
              </w:rPr>
              <w:t xml:space="preserve"> на странице в сети Интернет: 0</w:t>
            </w:r>
            <w:r w:rsidR="00CA3EAD">
              <w:rPr>
                <w:bCs/>
                <w:sz w:val="24"/>
                <w:szCs w:val="24"/>
              </w:rPr>
              <w:t>9</w:t>
            </w:r>
            <w:r w:rsidRPr="00D5565E">
              <w:rPr>
                <w:bCs/>
                <w:sz w:val="24"/>
                <w:szCs w:val="24"/>
              </w:rPr>
              <w:t xml:space="preserve"> </w:t>
            </w:r>
            <w:r w:rsidR="00CA3EAD">
              <w:rPr>
                <w:bCs/>
                <w:sz w:val="24"/>
                <w:szCs w:val="24"/>
              </w:rPr>
              <w:t>янва</w:t>
            </w:r>
            <w:r w:rsidR="00C73874">
              <w:rPr>
                <w:bCs/>
                <w:sz w:val="24"/>
                <w:szCs w:val="24"/>
              </w:rPr>
              <w:t>р</w:t>
            </w:r>
            <w:r>
              <w:rPr>
                <w:bCs/>
                <w:sz w:val="24"/>
                <w:szCs w:val="24"/>
              </w:rPr>
              <w:t>я</w:t>
            </w:r>
            <w:r w:rsidRPr="00D5565E">
              <w:rPr>
                <w:bCs/>
                <w:sz w:val="24"/>
                <w:szCs w:val="24"/>
              </w:rPr>
              <w:t xml:space="preserve"> 201</w:t>
            </w:r>
            <w:r w:rsidR="00CA3EAD">
              <w:rPr>
                <w:bCs/>
                <w:sz w:val="24"/>
                <w:szCs w:val="24"/>
              </w:rPr>
              <w:t>7</w:t>
            </w:r>
            <w:r w:rsidRPr="00D5565E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7521FF" w:rsidRDefault="007521FF" w:rsidP="007521FF"/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109"/>
        <w:gridCol w:w="2693"/>
        <w:gridCol w:w="142"/>
        <w:gridCol w:w="8"/>
      </w:tblGrid>
      <w:tr w:rsidR="007521FF" w:rsidTr="007521FF">
        <w:trPr>
          <w:cantSplit/>
        </w:trPr>
        <w:tc>
          <w:tcPr>
            <w:tcW w:w="93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Pr="00D844D6">
              <w:rPr>
                <w:b/>
                <w:sz w:val="24"/>
                <w:szCs w:val="24"/>
              </w:rPr>
              <w:t>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521FF" w:rsidRPr="00D844D6" w:rsidRDefault="007521FF" w:rsidP="007521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И.А. </w:t>
            </w:r>
            <w:proofErr w:type="spellStart"/>
            <w:r>
              <w:rPr>
                <w:b/>
                <w:sz w:val="24"/>
                <w:szCs w:val="24"/>
              </w:rPr>
              <w:t>Яшновский</w:t>
            </w:r>
            <w:proofErr w:type="spellEnd"/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</w:p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21FF" w:rsidRDefault="007521FF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521FF" w:rsidRDefault="007521FF" w:rsidP="00876F3A">
            <w:pPr>
              <w:jc w:val="center"/>
            </w:pPr>
            <w: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7521FF" w:rsidRDefault="007521FF" w:rsidP="00876F3A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21FF" w:rsidRDefault="007521FF" w:rsidP="00876F3A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1FF" w:rsidRDefault="007521FF" w:rsidP="00876F3A"/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Pr="003F1D9C" w:rsidRDefault="007521FF" w:rsidP="00C738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A3EAD">
              <w:rPr>
                <w:sz w:val="24"/>
                <w:szCs w:val="24"/>
              </w:rPr>
              <w:t>9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Default="00CA3EAD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</w:t>
            </w:r>
            <w:r w:rsidR="00C73874">
              <w:rPr>
                <w:sz w:val="24"/>
                <w:szCs w:val="24"/>
              </w:rPr>
              <w:t>р</w:t>
            </w:r>
            <w:r w:rsidR="007521FF">
              <w:rPr>
                <w:sz w:val="24"/>
                <w:szCs w:val="24"/>
              </w:rPr>
              <w:t>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21FF" w:rsidRDefault="007521FF" w:rsidP="00CA3E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A3EAD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1FF" w:rsidRDefault="007521FF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95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21FF" w:rsidRDefault="007521FF" w:rsidP="00876F3A">
            <w:pPr>
              <w:rPr>
                <w:sz w:val="24"/>
                <w:szCs w:val="24"/>
              </w:rPr>
            </w:pPr>
          </w:p>
        </w:tc>
      </w:tr>
      <w:tr w:rsidR="007521FF" w:rsidTr="007521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521FF" w:rsidRDefault="007521FF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1FF" w:rsidRDefault="007521FF" w:rsidP="00876F3A">
            <w:pPr>
              <w:jc w:val="center"/>
            </w:pPr>
          </w:p>
        </w:tc>
        <w:tc>
          <w:tcPr>
            <w:tcW w:w="29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21FF" w:rsidRDefault="007521FF" w:rsidP="00876F3A"/>
        </w:tc>
      </w:tr>
    </w:tbl>
    <w:p w:rsidR="007521FF" w:rsidRDefault="007521FF" w:rsidP="007521FF">
      <w:pPr>
        <w:rPr>
          <w:sz w:val="24"/>
          <w:szCs w:val="24"/>
        </w:rPr>
      </w:pPr>
    </w:p>
    <w:p w:rsidR="007521FF" w:rsidRDefault="007521FF" w:rsidP="007521FF"/>
    <w:p w:rsidR="007521FF" w:rsidRDefault="007521FF" w:rsidP="007521FF"/>
    <w:p w:rsidR="007521FF" w:rsidRDefault="007521FF" w:rsidP="007521FF"/>
    <w:p w:rsidR="007521FF" w:rsidRDefault="007521FF" w:rsidP="007521FF"/>
    <w:p w:rsidR="00B415B0" w:rsidRDefault="00B415B0"/>
    <w:sectPr w:rsidR="00B415B0" w:rsidSect="007521FF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1FF"/>
    <w:rsid w:val="007521FF"/>
    <w:rsid w:val="00B415B0"/>
    <w:rsid w:val="00C73874"/>
    <w:rsid w:val="00CA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7A72"/>
  <w15:chartTrackingRefBased/>
  <w15:docId w15:val="{9EE671A2-335E-4CE7-9242-530D71FD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1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521FF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styleId="a3">
    <w:name w:val="Hyperlink"/>
    <w:rsid w:val="007521FF"/>
    <w:rPr>
      <w:color w:val="0000FF"/>
      <w:u w:val="single"/>
    </w:rPr>
  </w:style>
  <w:style w:type="paragraph" w:customStyle="1" w:styleId="ConsPlusNonformat">
    <w:name w:val="ConsPlusNonformat"/>
    <w:rsid w:val="007521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521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3</cp:revision>
  <dcterms:created xsi:type="dcterms:W3CDTF">2016-04-05T12:47:00Z</dcterms:created>
  <dcterms:modified xsi:type="dcterms:W3CDTF">2017-01-07T09:54:00Z</dcterms:modified>
</cp:coreProperties>
</file>