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2D8" w:rsidRPr="00F92CFD" w:rsidRDefault="00F92CFD" w:rsidP="00F92CFD">
      <w:pPr>
        <w:spacing w:after="0"/>
        <w:ind w:left="-284"/>
        <w:jc w:val="center"/>
        <w:rPr>
          <w:rFonts w:ascii="Tahoma" w:hAnsi="Tahoma" w:cs="Tahoma"/>
          <w:b/>
          <w:sz w:val="18"/>
          <w:szCs w:val="18"/>
        </w:rPr>
      </w:pPr>
      <w:r w:rsidRPr="00F92CFD">
        <w:rPr>
          <w:rFonts w:ascii="Tahoma" w:hAnsi="Tahoma" w:cs="Tahoma"/>
          <w:b/>
          <w:sz w:val="18"/>
          <w:szCs w:val="18"/>
        </w:rPr>
        <w:t xml:space="preserve">ОТЧЕТ </w:t>
      </w:r>
      <w:r w:rsidR="00FA12D8" w:rsidRPr="00F92CFD">
        <w:rPr>
          <w:rFonts w:ascii="Tahoma" w:hAnsi="Tahoma" w:cs="Tahoma"/>
          <w:b/>
          <w:sz w:val="18"/>
          <w:szCs w:val="18"/>
        </w:rPr>
        <w:t>ОБ ИТОГАХ ГОЛОСОВАНИЯ</w:t>
      </w:r>
    </w:p>
    <w:p w:rsidR="00FA12D8" w:rsidRPr="00F92CFD" w:rsidRDefault="00FA12D8" w:rsidP="00F92CFD">
      <w:pPr>
        <w:spacing w:after="0"/>
        <w:ind w:left="-284"/>
        <w:jc w:val="center"/>
        <w:rPr>
          <w:rFonts w:ascii="Tahoma" w:hAnsi="Tahoma" w:cs="Tahoma"/>
          <w:b/>
          <w:sz w:val="18"/>
          <w:szCs w:val="18"/>
        </w:rPr>
      </w:pPr>
      <w:r w:rsidRPr="00F92CFD">
        <w:rPr>
          <w:rFonts w:ascii="Tahoma" w:hAnsi="Tahoma" w:cs="Tahoma"/>
          <w:b/>
          <w:sz w:val="18"/>
          <w:szCs w:val="18"/>
        </w:rPr>
        <w:t>НА ОБЩЕМ СОБРАНИИ АКЦИОНЕРОВ</w:t>
      </w:r>
    </w:p>
    <w:p w:rsidR="00FA12D8" w:rsidRPr="00F92CFD" w:rsidRDefault="00FA12D8" w:rsidP="00F92CFD">
      <w:pPr>
        <w:spacing w:after="0"/>
        <w:ind w:left="-284"/>
        <w:jc w:val="center"/>
        <w:rPr>
          <w:rFonts w:ascii="Tahoma" w:hAnsi="Tahoma" w:cs="Tahoma"/>
          <w:b/>
          <w:sz w:val="18"/>
          <w:szCs w:val="18"/>
        </w:rPr>
      </w:pPr>
      <w:r w:rsidRPr="00F92CFD">
        <w:rPr>
          <w:rFonts w:ascii="Tahoma" w:hAnsi="Tahoma" w:cs="Tahoma"/>
          <w:b/>
          <w:sz w:val="18"/>
          <w:szCs w:val="18"/>
        </w:rPr>
        <w:t>Акционерного общества «Московско-Медынское агропромышленное предприятие»</w:t>
      </w:r>
    </w:p>
    <w:tbl>
      <w:tblPr>
        <w:tblW w:w="5000" w:type="pct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F"/>
      </w:tblPr>
      <w:tblGrid>
        <w:gridCol w:w="5492"/>
        <w:gridCol w:w="4504"/>
      </w:tblGrid>
      <w:tr w:rsidR="00FA12D8" w:rsidRPr="00F92CFD" w:rsidTr="008C3E9E">
        <w:tc>
          <w:tcPr>
            <w:tcW w:w="2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2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FA12D8" w:rsidRPr="00F92CFD" w:rsidTr="008C3E9E">
        <w:tc>
          <w:tcPr>
            <w:tcW w:w="2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2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FA12D8" w:rsidRPr="00F92CFD" w:rsidTr="008C3E9E">
        <w:tc>
          <w:tcPr>
            <w:tcW w:w="2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2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Внеочередное</w:t>
            </w:r>
          </w:p>
        </w:tc>
      </w:tr>
      <w:tr w:rsidR="00FA12D8" w:rsidRPr="00F92CFD" w:rsidTr="008C3E9E">
        <w:tc>
          <w:tcPr>
            <w:tcW w:w="2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2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Собрание</w:t>
            </w:r>
          </w:p>
        </w:tc>
      </w:tr>
      <w:tr w:rsidR="00FA12D8" w:rsidRPr="00F92CFD" w:rsidTr="008C3E9E">
        <w:tc>
          <w:tcPr>
            <w:tcW w:w="2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2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22 сентября 2021 года</w:t>
            </w:r>
          </w:p>
        </w:tc>
      </w:tr>
      <w:tr w:rsidR="00FA12D8" w:rsidRPr="00F92CFD" w:rsidTr="008C3E9E">
        <w:tc>
          <w:tcPr>
            <w:tcW w:w="2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Дата проведения общего собрания:</w:t>
            </w:r>
          </w:p>
        </w:tc>
        <w:tc>
          <w:tcPr>
            <w:tcW w:w="2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15 октября 2021 года</w:t>
            </w:r>
          </w:p>
        </w:tc>
      </w:tr>
      <w:tr w:rsidR="00FA12D8" w:rsidRPr="00F92CFD" w:rsidTr="008C3E9E">
        <w:tc>
          <w:tcPr>
            <w:tcW w:w="2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2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Калужская обл., Медынский р-н, г. Медынь, ул. Карла Либкнехта, 133 </w:t>
            </w:r>
          </w:p>
        </w:tc>
      </w:tr>
      <w:tr w:rsidR="00FA12D8" w:rsidRPr="00F92CFD" w:rsidTr="008C3E9E">
        <w:tc>
          <w:tcPr>
            <w:tcW w:w="2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2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Акционерное общество «Независимая регистраторская компания Р.О.С.Т.»; г. Москва; 107076, г. Москва, ул. </w:t>
            </w:r>
            <w:proofErr w:type="spellStart"/>
            <w:r w:rsidRPr="00F92CFD">
              <w:rPr>
                <w:rFonts w:ascii="Tahoma" w:hAnsi="Tahoma" w:cs="Tahoma"/>
                <w:sz w:val="18"/>
                <w:szCs w:val="18"/>
              </w:rPr>
              <w:t>Стромынка</w:t>
            </w:r>
            <w:proofErr w:type="spellEnd"/>
            <w:r w:rsidRPr="00F92CFD">
              <w:rPr>
                <w:rFonts w:ascii="Tahoma" w:hAnsi="Tahoma" w:cs="Tahoma"/>
                <w:sz w:val="18"/>
                <w:szCs w:val="18"/>
              </w:rPr>
              <w:t>, д. 18, корп. 5Б, помещение IX</w:t>
            </w:r>
          </w:p>
        </w:tc>
      </w:tr>
      <w:tr w:rsidR="00FA12D8" w:rsidRPr="00F92CFD" w:rsidTr="008C3E9E">
        <w:tc>
          <w:tcPr>
            <w:tcW w:w="2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2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Овчинникова Юлия Григорьевна по доверенности № 761 от 24.12.2019</w:t>
            </w:r>
          </w:p>
        </w:tc>
      </w:tr>
      <w:tr w:rsidR="00FA12D8" w:rsidRPr="00F92CFD" w:rsidTr="008C3E9E">
        <w:tc>
          <w:tcPr>
            <w:tcW w:w="2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Дата составления </w:t>
            </w:r>
            <w:r w:rsidR="00F92CFD" w:rsidRPr="00F92CFD">
              <w:rPr>
                <w:rFonts w:ascii="Tahoma" w:hAnsi="Tahoma" w:cs="Tahoma"/>
                <w:sz w:val="18"/>
                <w:szCs w:val="18"/>
              </w:rPr>
              <w:t xml:space="preserve">отчета </w:t>
            </w:r>
            <w:r w:rsidRPr="00F92CFD">
              <w:rPr>
                <w:rFonts w:ascii="Tahoma" w:hAnsi="Tahoma" w:cs="Tahoma"/>
                <w:sz w:val="18"/>
                <w:szCs w:val="18"/>
              </w:rPr>
              <w:t>об итогах голосования на общем собрании:</w:t>
            </w:r>
          </w:p>
        </w:tc>
        <w:tc>
          <w:tcPr>
            <w:tcW w:w="2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</w:p>
          <w:p w:rsidR="00FA12D8" w:rsidRPr="00F92CFD" w:rsidRDefault="00FA12D8" w:rsidP="008C3E9E">
            <w:pPr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15 октября 2021 года</w:t>
            </w:r>
          </w:p>
        </w:tc>
      </w:tr>
    </w:tbl>
    <w:p w:rsidR="00FA12D8" w:rsidRPr="00F92CFD" w:rsidRDefault="00FA12D8" w:rsidP="00F92CFD">
      <w:pPr>
        <w:spacing w:after="0"/>
        <w:ind w:left="-284"/>
        <w:jc w:val="both"/>
        <w:rPr>
          <w:rFonts w:ascii="Tahoma" w:hAnsi="Tahoma" w:cs="Tahoma"/>
          <w:sz w:val="18"/>
          <w:szCs w:val="18"/>
        </w:rPr>
      </w:pPr>
    </w:p>
    <w:p w:rsidR="00FA12D8" w:rsidRPr="00F92CFD" w:rsidRDefault="00F92CFD" w:rsidP="00F92CFD">
      <w:pPr>
        <w:spacing w:after="0"/>
        <w:ind w:left="-284"/>
        <w:jc w:val="both"/>
        <w:rPr>
          <w:rFonts w:ascii="Tahoma" w:hAnsi="Tahoma" w:cs="Tahoma"/>
          <w:sz w:val="18"/>
          <w:szCs w:val="18"/>
        </w:rPr>
      </w:pPr>
      <w:r w:rsidRPr="00F92CFD">
        <w:rPr>
          <w:rFonts w:ascii="Tahoma" w:hAnsi="Tahoma" w:cs="Tahoma"/>
          <w:sz w:val="18"/>
          <w:szCs w:val="18"/>
        </w:rPr>
        <w:t xml:space="preserve">В </w:t>
      </w:r>
      <w:proofErr w:type="gramStart"/>
      <w:r w:rsidRPr="00F92CFD">
        <w:rPr>
          <w:rFonts w:ascii="Tahoma" w:hAnsi="Tahoma" w:cs="Tahoma"/>
          <w:sz w:val="18"/>
          <w:szCs w:val="18"/>
        </w:rPr>
        <w:t>Отчете</w:t>
      </w:r>
      <w:proofErr w:type="gramEnd"/>
      <w:r w:rsidRPr="00F92CFD">
        <w:rPr>
          <w:rFonts w:ascii="Tahoma" w:hAnsi="Tahoma" w:cs="Tahoma"/>
          <w:sz w:val="18"/>
          <w:szCs w:val="18"/>
        </w:rPr>
        <w:t xml:space="preserve"> о</w:t>
      </w:r>
      <w:r w:rsidR="00FA12D8" w:rsidRPr="00F92CFD">
        <w:rPr>
          <w:rFonts w:ascii="Tahoma" w:hAnsi="Tahoma" w:cs="Tahoma"/>
          <w:sz w:val="18"/>
          <w:szCs w:val="18"/>
        </w:rPr>
        <w:t>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FA12D8" w:rsidRPr="00F92CFD" w:rsidRDefault="00FA12D8" w:rsidP="00F92CFD">
      <w:pPr>
        <w:spacing w:after="0"/>
        <w:ind w:left="-284"/>
        <w:jc w:val="both"/>
        <w:rPr>
          <w:rFonts w:ascii="Tahoma" w:hAnsi="Tahoma" w:cs="Tahoma"/>
          <w:b/>
          <w:sz w:val="18"/>
          <w:szCs w:val="18"/>
        </w:rPr>
      </w:pPr>
    </w:p>
    <w:p w:rsidR="00FA12D8" w:rsidRPr="00F92CFD" w:rsidRDefault="00FA12D8" w:rsidP="00F92CFD">
      <w:pPr>
        <w:spacing w:after="0"/>
        <w:ind w:left="-284"/>
        <w:jc w:val="both"/>
        <w:rPr>
          <w:rFonts w:ascii="Tahoma" w:hAnsi="Tahoma" w:cs="Tahoma"/>
          <w:b/>
          <w:sz w:val="18"/>
          <w:szCs w:val="18"/>
        </w:rPr>
      </w:pPr>
      <w:r w:rsidRPr="00F92CFD">
        <w:rPr>
          <w:rFonts w:ascii="Tahoma" w:hAnsi="Tahoma" w:cs="Tahoma"/>
          <w:b/>
          <w:sz w:val="18"/>
          <w:szCs w:val="18"/>
        </w:rPr>
        <w:t>Повестка дня общего собрания:</w:t>
      </w:r>
    </w:p>
    <w:p w:rsidR="00FA12D8" w:rsidRPr="00F92CFD" w:rsidRDefault="00FA12D8" w:rsidP="00F92CFD">
      <w:pPr>
        <w:spacing w:after="0"/>
        <w:ind w:left="-284"/>
        <w:jc w:val="both"/>
        <w:rPr>
          <w:rFonts w:ascii="Tahoma" w:hAnsi="Tahoma" w:cs="Tahoma"/>
          <w:sz w:val="18"/>
          <w:szCs w:val="18"/>
        </w:rPr>
      </w:pPr>
      <w:proofErr w:type="gramStart"/>
      <w:r w:rsidRPr="00F92CFD">
        <w:rPr>
          <w:rFonts w:ascii="Tahoma" w:hAnsi="Tahoma" w:cs="Tahoma"/>
          <w:sz w:val="18"/>
          <w:szCs w:val="18"/>
        </w:rPr>
        <w:t>1) Рассмотрение вопроса о предоставлении согласия на заключение с АО «</w:t>
      </w:r>
      <w:proofErr w:type="spellStart"/>
      <w:r w:rsidRPr="00F92CFD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F92CFD">
        <w:rPr>
          <w:rFonts w:ascii="Tahoma" w:hAnsi="Tahoma" w:cs="Tahoma"/>
          <w:sz w:val="18"/>
          <w:szCs w:val="18"/>
        </w:rPr>
        <w:t>» Договоров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Pr="00F92CFD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F92CFD">
        <w:rPr>
          <w:rFonts w:ascii="Tahoma" w:hAnsi="Tahoma" w:cs="Tahoma"/>
          <w:sz w:val="18"/>
          <w:szCs w:val="18"/>
        </w:rPr>
        <w:t>» Договорам об открытии кредитной линии (Перечень Договоров и их основных условий указан в Приложении № 1 к Протоколу внеочередного общего собрания акционеров АО «</w:t>
      </w:r>
      <w:proofErr w:type="spellStart"/>
      <w:r w:rsidRPr="00F92CFD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F92CFD">
        <w:rPr>
          <w:rFonts w:ascii="Tahoma" w:hAnsi="Tahoma" w:cs="Tahoma"/>
          <w:sz w:val="18"/>
          <w:szCs w:val="18"/>
        </w:rPr>
        <w:t>»), являющихся для АО «</w:t>
      </w:r>
      <w:proofErr w:type="spellStart"/>
      <w:r w:rsidRPr="00F92CFD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F92CFD">
        <w:rPr>
          <w:rFonts w:ascii="Tahoma" w:hAnsi="Tahoma" w:cs="Tahoma"/>
          <w:sz w:val="18"/>
          <w:szCs w:val="18"/>
        </w:rPr>
        <w:t>» крупной сделкой.</w:t>
      </w:r>
      <w:proofErr w:type="gramEnd"/>
    </w:p>
    <w:p w:rsidR="00FA12D8" w:rsidRPr="00F92CFD" w:rsidRDefault="00FA12D8" w:rsidP="00F92CFD">
      <w:pPr>
        <w:spacing w:after="0"/>
        <w:ind w:left="-284"/>
        <w:jc w:val="both"/>
        <w:rPr>
          <w:rFonts w:ascii="Tahoma" w:hAnsi="Tahoma" w:cs="Tahoma"/>
          <w:sz w:val="18"/>
          <w:szCs w:val="18"/>
        </w:rPr>
      </w:pPr>
      <w:proofErr w:type="gramStart"/>
      <w:r w:rsidRPr="00F92CFD">
        <w:rPr>
          <w:rFonts w:ascii="Tahoma" w:hAnsi="Tahoma" w:cs="Tahoma"/>
          <w:sz w:val="18"/>
          <w:szCs w:val="18"/>
        </w:rPr>
        <w:t>2) Рассмотрение вопроса о предоставлении согласия на заключение с АО «</w:t>
      </w:r>
      <w:proofErr w:type="spellStart"/>
      <w:r w:rsidRPr="00F92CFD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F92CFD">
        <w:rPr>
          <w:rFonts w:ascii="Tahoma" w:hAnsi="Tahoma" w:cs="Tahoma"/>
          <w:sz w:val="18"/>
          <w:szCs w:val="18"/>
        </w:rPr>
        <w:t>» Договоров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Pr="00F92CFD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F92CFD">
        <w:rPr>
          <w:rFonts w:ascii="Tahoma" w:hAnsi="Tahoma" w:cs="Tahoma"/>
          <w:sz w:val="18"/>
          <w:szCs w:val="18"/>
        </w:rPr>
        <w:t>» Договорам об открытии кредитной линии (Перечень Договоров и их основных условий указан в Приложении № 1 к Протоколу внеочередного общего собрания акционеров АО «</w:t>
      </w:r>
      <w:proofErr w:type="spellStart"/>
      <w:r w:rsidRPr="00F92CFD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F92CFD">
        <w:rPr>
          <w:rFonts w:ascii="Tahoma" w:hAnsi="Tahoma" w:cs="Tahoma"/>
          <w:sz w:val="18"/>
          <w:szCs w:val="18"/>
        </w:rPr>
        <w:t>»), являющихся для АО «</w:t>
      </w:r>
      <w:proofErr w:type="spellStart"/>
      <w:r w:rsidRPr="00F92CFD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F92CFD">
        <w:rPr>
          <w:rFonts w:ascii="Tahoma" w:hAnsi="Tahoma" w:cs="Tahoma"/>
          <w:sz w:val="18"/>
          <w:szCs w:val="18"/>
        </w:rPr>
        <w:t>» сделкой с заинтересованностью.</w:t>
      </w:r>
      <w:proofErr w:type="gramEnd"/>
    </w:p>
    <w:p w:rsidR="00FA12D8" w:rsidRPr="00F92CFD" w:rsidRDefault="00FA12D8" w:rsidP="00F92CFD">
      <w:pPr>
        <w:spacing w:after="0"/>
        <w:ind w:left="-284"/>
        <w:jc w:val="both"/>
        <w:rPr>
          <w:rFonts w:ascii="Tahoma" w:hAnsi="Tahoma" w:cs="Tahoma"/>
          <w:b/>
          <w:sz w:val="18"/>
          <w:szCs w:val="18"/>
        </w:rPr>
      </w:pPr>
      <w:r w:rsidRPr="00F92CFD">
        <w:rPr>
          <w:rFonts w:ascii="Tahoma" w:hAnsi="Tahoma" w:cs="Tahoma"/>
          <w:b/>
          <w:sz w:val="18"/>
          <w:szCs w:val="18"/>
        </w:rPr>
        <w:t xml:space="preserve"> </w:t>
      </w:r>
    </w:p>
    <w:p w:rsidR="00FA12D8" w:rsidRPr="00F92CFD" w:rsidRDefault="00FA12D8" w:rsidP="00F92CFD">
      <w:pPr>
        <w:keepNext/>
        <w:spacing w:after="0"/>
        <w:ind w:left="-284"/>
        <w:jc w:val="both"/>
        <w:rPr>
          <w:rFonts w:ascii="Tahoma" w:hAnsi="Tahoma" w:cs="Tahoma"/>
          <w:b/>
          <w:sz w:val="18"/>
          <w:szCs w:val="18"/>
        </w:rPr>
      </w:pPr>
      <w:r w:rsidRPr="00F92CFD">
        <w:rPr>
          <w:rFonts w:ascii="Tahoma" w:hAnsi="Tahoma" w:cs="Tahoma"/>
          <w:b/>
          <w:sz w:val="18"/>
          <w:szCs w:val="18"/>
        </w:rPr>
        <w:t>Кворум по вопросу № 1 повестки дня:</w:t>
      </w:r>
    </w:p>
    <w:p w:rsidR="00FA12D8" w:rsidRPr="00F92CFD" w:rsidRDefault="00FA12D8" w:rsidP="00F92CFD">
      <w:pPr>
        <w:keepNext/>
        <w:spacing w:after="0"/>
        <w:ind w:left="-284"/>
        <w:jc w:val="both"/>
        <w:rPr>
          <w:rFonts w:ascii="Tahoma" w:hAnsi="Tahoma" w:cs="Tahoma"/>
          <w:sz w:val="18"/>
          <w:szCs w:val="18"/>
        </w:rPr>
      </w:pPr>
      <w:r w:rsidRPr="00F92CFD">
        <w:rPr>
          <w:rFonts w:ascii="Tahoma" w:hAnsi="Tahoma" w:cs="Tahoma"/>
          <w:sz w:val="18"/>
          <w:szCs w:val="18"/>
        </w:rPr>
        <w:t> </w:t>
      </w:r>
    </w:p>
    <w:tbl>
      <w:tblPr>
        <w:tblW w:w="10307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436"/>
        <w:gridCol w:w="1871"/>
      </w:tblGrid>
      <w:tr w:rsidR="00FA12D8" w:rsidRPr="00F92CFD" w:rsidTr="008C3E9E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8C3E9E">
            <w:pPr>
              <w:keepNext/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-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FA12D8" w:rsidRPr="00F92CFD" w:rsidTr="008C3E9E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8C3E9E">
            <w:pPr>
              <w:keepNext/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-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FA12D8" w:rsidRPr="00F92CFD" w:rsidTr="008C3E9E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8C3E9E">
            <w:pPr>
              <w:keepNext/>
              <w:spacing w:after="0"/>
              <w:ind w:left="176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-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676 880 902  </w:t>
            </w:r>
          </w:p>
        </w:tc>
      </w:tr>
      <w:tr w:rsidR="00FA12D8" w:rsidRPr="00F92CFD" w:rsidTr="008C3E9E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8C3E9E">
            <w:pPr>
              <w:keepNext/>
              <w:spacing w:after="0"/>
              <w:ind w:left="176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КВОРУМ по данному вопросу повестки дня</w:t>
            </w:r>
            <w:r w:rsidRPr="00F92CFD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-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F92CFD" w:rsidRDefault="00FA12D8" w:rsidP="00F92CFD">
      <w:pPr>
        <w:spacing w:after="0"/>
        <w:ind w:left="-284"/>
        <w:rPr>
          <w:rFonts w:ascii="Tahoma" w:hAnsi="Tahoma" w:cs="Tahoma"/>
          <w:sz w:val="18"/>
          <w:szCs w:val="18"/>
        </w:rPr>
      </w:pPr>
      <w:r w:rsidRPr="00F92CFD">
        <w:rPr>
          <w:rFonts w:ascii="Tahoma" w:hAnsi="Tahoma" w:cs="Tahoma"/>
          <w:sz w:val="18"/>
          <w:szCs w:val="18"/>
        </w:rPr>
        <w:t xml:space="preserve"> </w:t>
      </w:r>
      <w:r w:rsidR="00F92CFD">
        <w:rPr>
          <w:rFonts w:ascii="Tahoma" w:hAnsi="Tahoma" w:cs="Tahoma"/>
          <w:sz w:val="18"/>
          <w:szCs w:val="18"/>
        </w:rPr>
        <w:t xml:space="preserve">  </w:t>
      </w:r>
    </w:p>
    <w:p w:rsidR="00F92CFD" w:rsidRDefault="00F92CFD" w:rsidP="00F92CFD">
      <w:pPr>
        <w:spacing w:after="0"/>
        <w:ind w:left="-284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</w:t>
      </w:r>
      <w:r w:rsidRPr="00F92CFD">
        <w:rPr>
          <w:rFonts w:ascii="Tahoma" w:hAnsi="Tahoma" w:cs="Tahoma"/>
          <w:b/>
          <w:sz w:val="18"/>
          <w:szCs w:val="18"/>
        </w:rPr>
        <w:t>Кворум по вопросу № 2 повестки дня:</w:t>
      </w:r>
    </w:p>
    <w:p w:rsidR="00F92CFD" w:rsidRPr="00F92CFD" w:rsidRDefault="00F92CFD" w:rsidP="00F92CFD">
      <w:pPr>
        <w:keepNext/>
        <w:spacing w:after="0"/>
        <w:ind w:left="-284"/>
        <w:jc w:val="both"/>
        <w:rPr>
          <w:rFonts w:ascii="Tahoma" w:hAnsi="Tahoma" w:cs="Tahoma"/>
          <w:sz w:val="18"/>
          <w:szCs w:val="18"/>
        </w:rPr>
      </w:pPr>
      <w:proofErr w:type="gramStart"/>
      <w:r w:rsidRPr="00F92CFD">
        <w:rPr>
          <w:rFonts w:ascii="Tahoma" w:hAnsi="Tahoma" w:cs="Tahoma"/>
          <w:sz w:val="18"/>
          <w:szCs w:val="18"/>
        </w:rPr>
        <w:t>Рассмотрение вопроса о предоставлении согласия на заключение с АО «</w:t>
      </w:r>
      <w:proofErr w:type="spellStart"/>
      <w:r w:rsidRPr="00F92CFD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F92CFD">
        <w:rPr>
          <w:rFonts w:ascii="Tahoma" w:hAnsi="Tahoma" w:cs="Tahoma"/>
          <w:sz w:val="18"/>
          <w:szCs w:val="18"/>
        </w:rPr>
        <w:t>» Договоров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Pr="00F92CFD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F92CFD">
        <w:rPr>
          <w:rFonts w:ascii="Tahoma" w:hAnsi="Tahoma" w:cs="Tahoma"/>
          <w:sz w:val="18"/>
          <w:szCs w:val="18"/>
        </w:rPr>
        <w:t>» Договорам об открытии кредитной линии (Перечень Договоров и их основных условий указан в Приложении № 1 к Протоколу внеочередного общего собрания акционеров АО «</w:t>
      </w:r>
      <w:proofErr w:type="spellStart"/>
      <w:r w:rsidRPr="00F92CFD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F92CFD">
        <w:rPr>
          <w:rFonts w:ascii="Tahoma" w:hAnsi="Tahoma" w:cs="Tahoma"/>
          <w:sz w:val="18"/>
          <w:szCs w:val="18"/>
        </w:rPr>
        <w:t>»), являющихся для АО «</w:t>
      </w:r>
      <w:proofErr w:type="spellStart"/>
      <w:r w:rsidRPr="00F92CFD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F92CFD">
        <w:rPr>
          <w:rFonts w:ascii="Tahoma" w:hAnsi="Tahoma" w:cs="Tahoma"/>
          <w:sz w:val="18"/>
          <w:szCs w:val="18"/>
        </w:rPr>
        <w:t>» сделкой с заинтересованностью.</w:t>
      </w:r>
      <w:proofErr w:type="gramEnd"/>
    </w:p>
    <w:p w:rsidR="00F92CFD" w:rsidRDefault="00F92CFD" w:rsidP="00F92CFD">
      <w:pPr>
        <w:spacing w:after="0"/>
        <w:ind w:left="-284"/>
        <w:rPr>
          <w:rFonts w:ascii="Tahoma" w:hAnsi="Tahoma" w:cs="Tahoma"/>
          <w:b/>
          <w:sz w:val="18"/>
          <w:szCs w:val="18"/>
        </w:rPr>
      </w:pPr>
    </w:p>
    <w:p w:rsidR="00F92CFD" w:rsidRPr="00F92CFD" w:rsidRDefault="00F92CFD" w:rsidP="00F92CFD">
      <w:pPr>
        <w:keepNext/>
        <w:spacing w:after="0"/>
        <w:ind w:left="284"/>
        <w:jc w:val="both"/>
        <w:rPr>
          <w:rFonts w:ascii="Tahoma" w:hAnsi="Tahoma" w:cs="Tahoma"/>
          <w:sz w:val="18"/>
          <w:szCs w:val="18"/>
        </w:rPr>
      </w:pPr>
    </w:p>
    <w:tbl>
      <w:tblPr>
        <w:tblW w:w="10307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436"/>
        <w:gridCol w:w="1871"/>
      </w:tblGrid>
      <w:tr w:rsidR="00F92CFD" w:rsidRPr="00F92CFD" w:rsidTr="008C3E9E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2CFD" w:rsidRPr="00F92CFD" w:rsidRDefault="00F92CFD" w:rsidP="00F92CFD">
            <w:pPr>
              <w:keepNext/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2CFD" w:rsidRPr="00F92CFD" w:rsidRDefault="00F92CFD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F92CFD" w:rsidRPr="00F92CFD" w:rsidTr="008C3E9E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2CFD" w:rsidRPr="00F92CFD" w:rsidRDefault="00F92CFD" w:rsidP="00F92CFD">
            <w:pPr>
              <w:keepNext/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2CFD" w:rsidRPr="00F92CFD" w:rsidRDefault="00F92CFD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372 </w:t>
            </w:r>
          </w:p>
        </w:tc>
      </w:tr>
      <w:tr w:rsidR="00F92CFD" w:rsidRPr="00F92CFD" w:rsidTr="008C3E9E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2CFD" w:rsidRPr="00F92CFD" w:rsidRDefault="00F92CFD" w:rsidP="00F92CFD">
            <w:pPr>
              <w:keepNext/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2CFD" w:rsidRPr="00F92CFD" w:rsidRDefault="00F92CFD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F92CFD" w:rsidRPr="00F92CFD" w:rsidTr="008C3E9E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2CFD" w:rsidRPr="00F92CFD" w:rsidRDefault="00F92CFD" w:rsidP="00F92CFD">
            <w:pPr>
              <w:keepNext/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2CFD" w:rsidRPr="00F92CFD" w:rsidRDefault="00F92CFD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372 </w:t>
            </w:r>
          </w:p>
        </w:tc>
      </w:tr>
      <w:tr w:rsidR="00F92CFD" w:rsidRPr="00F92CFD" w:rsidTr="008C3E9E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2CFD" w:rsidRPr="00F92CFD" w:rsidRDefault="00F92CFD" w:rsidP="00F92CFD">
            <w:pPr>
              <w:keepNext/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2CFD" w:rsidRPr="00F92CFD" w:rsidRDefault="00F92CFD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676 880 902 </w:t>
            </w:r>
          </w:p>
        </w:tc>
      </w:tr>
      <w:tr w:rsidR="00F92CFD" w:rsidRPr="00F92CFD" w:rsidTr="008C3E9E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2CFD" w:rsidRPr="00F92CFD" w:rsidRDefault="00F92CFD" w:rsidP="00F92CFD">
            <w:pPr>
              <w:keepNext/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Число голосов, которыми по данному вопросу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2CFD" w:rsidRPr="00F92CFD" w:rsidRDefault="00F92CFD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311 </w:t>
            </w:r>
          </w:p>
        </w:tc>
      </w:tr>
      <w:tr w:rsidR="00F92CFD" w:rsidRPr="00F92CFD" w:rsidTr="008C3E9E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2CFD" w:rsidRPr="00F92CFD" w:rsidRDefault="00F92CFD" w:rsidP="00F92CFD">
            <w:pPr>
              <w:keepNext/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КВОРУМ от </w:t>
            </w:r>
            <w:proofErr w:type="gramStart"/>
            <w:r w:rsidRPr="00F92CFD">
              <w:rPr>
                <w:rFonts w:ascii="Tahoma" w:hAnsi="Tahoma" w:cs="Tahoma"/>
                <w:sz w:val="18"/>
                <w:szCs w:val="18"/>
              </w:rPr>
              <w:t>принявших</w:t>
            </w:r>
            <w:proofErr w:type="gramEnd"/>
            <w:r w:rsidRPr="00F92CFD">
              <w:rPr>
                <w:rFonts w:ascii="Tahoma" w:hAnsi="Tahoma" w:cs="Tahoma"/>
                <w:sz w:val="18"/>
                <w:szCs w:val="18"/>
              </w:rPr>
              <w:t xml:space="preserve"> участие по данному вопросу</w:t>
            </w:r>
            <w:r w:rsidRPr="00F92CFD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2CFD" w:rsidRPr="00F92CFD" w:rsidRDefault="00F92CFD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F92CFD" w:rsidRPr="00F92CFD" w:rsidRDefault="00F92CFD" w:rsidP="00F92CFD">
      <w:pPr>
        <w:spacing w:after="0"/>
        <w:ind w:left="284"/>
        <w:rPr>
          <w:rFonts w:ascii="Tahoma" w:hAnsi="Tahoma" w:cs="Tahoma"/>
          <w:sz w:val="18"/>
          <w:szCs w:val="18"/>
        </w:rPr>
      </w:pPr>
      <w:r w:rsidRPr="00F92CFD">
        <w:rPr>
          <w:rFonts w:ascii="Tahoma" w:hAnsi="Tahoma" w:cs="Tahoma"/>
          <w:sz w:val="18"/>
          <w:szCs w:val="18"/>
        </w:rPr>
        <w:t xml:space="preserve"> </w:t>
      </w:r>
    </w:p>
    <w:p w:rsidR="00F92CFD" w:rsidRPr="00F92CFD" w:rsidRDefault="00F92CFD" w:rsidP="00F92CFD">
      <w:pPr>
        <w:keepNext/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</w:t>
      </w:r>
      <w:r w:rsidRPr="00F92CFD">
        <w:rPr>
          <w:rFonts w:ascii="Tahoma" w:hAnsi="Tahoma" w:cs="Tahoma"/>
          <w:b/>
          <w:sz w:val="18"/>
          <w:szCs w:val="18"/>
        </w:rPr>
        <w:t>Итоги голосования по вопросу № 1 повестки дня:</w:t>
      </w:r>
    </w:p>
    <w:tbl>
      <w:tblPr>
        <w:tblW w:w="10306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358"/>
        <w:gridCol w:w="4660"/>
        <w:gridCol w:w="3288"/>
      </w:tblGrid>
      <w:tr w:rsidR="00FA12D8" w:rsidRPr="00F92CFD" w:rsidTr="008C3E9E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% от </w:t>
            </w:r>
            <w:proofErr w:type="gramStart"/>
            <w:r w:rsidRPr="00F92CFD">
              <w:rPr>
                <w:rFonts w:ascii="Tahoma" w:hAnsi="Tahoma" w:cs="Tahoma"/>
                <w:sz w:val="18"/>
                <w:szCs w:val="18"/>
              </w:rPr>
              <w:t>принявших</w:t>
            </w:r>
            <w:proofErr w:type="gramEnd"/>
            <w:r w:rsidRPr="00F92CFD">
              <w:rPr>
                <w:rFonts w:ascii="Tahoma" w:hAnsi="Tahoma" w:cs="Tahoma"/>
                <w:sz w:val="18"/>
                <w:szCs w:val="18"/>
              </w:rPr>
              <w:t xml:space="preserve"> участие в собрании</w:t>
            </w:r>
          </w:p>
        </w:tc>
      </w:tr>
      <w:tr w:rsidR="00FA12D8" w:rsidRPr="00F92CFD" w:rsidTr="008C3E9E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FA12D8" w:rsidRPr="00F92CFD" w:rsidTr="008C3E9E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FA12D8" w:rsidRPr="00F92CFD" w:rsidTr="008C3E9E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FA12D8" w:rsidRPr="00F92CFD" w:rsidTr="008C3E9E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FA12D8" w:rsidRPr="00F92CFD" w:rsidTr="008C3E9E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FA12D8" w:rsidRPr="00F92CFD" w:rsidRDefault="00FA12D8" w:rsidP="00F92CFD">
      <w:pPr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</w:p>
    <w:p w:rsidR="00FA12D8" w:rsidRPr="00F92CFD" w:rsidRDefault="00F92CFD" w:rsidP="00F92CFD">
      <w:pPr>
        <w:keepNext/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</w:t>
      </w:r>
      <w:r w:rsidRPr="00F92CFD">
        <w:rPr>
          <w:rFonts w:ascii="Tahoma" w:hAnsi="Tahoma" w:cs="Tahoma"/>
          <w:b/>
          <w:sz w:val="18"/>
          <w:szCs w:val="18"/>
        </w:rPr>
        <w:t>И</w:t>
      </w:r>
      <w:r w:rsidR="00FA12D8" w:rsidRPr="00F92CFD">
        <w:rPr>
          <w:rFonts w:ascii="Tahoma" w:hAnsi="Tahoma" w:cs="Tahoma"/>
          <w:b/>
          <w:sz w:val="18"/>
          <w:szCs w:val="18"/>
        </w:rPr>
        <w:t>тоги голосования по вопросу № 2 повестки дня:</w:t>
      </w:r>
    </w:p>
    <w:tbl>
      <w:tblPr>
        <w:tblW w:w="10310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361"/>
        <w:gridCol w:w="4328"/>
        <w:gridCol w:w="3621"/>
      </w:tblGrid>
      <w:tr w:rsidR="00FA12D8" w:rsidRPr="00F92CFD" w:rsidTr="008C3E9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% от </w:t>
            </w:r>
            <w:proofErr w:type="gramStart"/>
            <w:r w:rsidRPr="00F92CFD">
              <w:rPr>
                <w:rFonts w:ascii="Tahoma" w:hAnsi="Tahoma" w:cs="Tahoma"/>
                <w:sz w:val="18"/>
                <w:szCs w:val="18"/>
              </w:rPr>
              <w:t>принявших</w:t>
            </w:r>
            <w:proofErr w:type="gramEnd"/>
            <w:r w:rsidRPr="00F92CFD">
              <w:rPr>
                <w:rFonts w:ascii="Tahoma" w:hAnsi="Tahoma" w:cs="Tahoma"/>
                <w:sz w:val="18"/>
                <w:szCs w:val="18"/>
              </w:rPr>
              <w:t xml:space="preserve"> участие в собрании</w:t>
            </w:r>
          </w:p>
        </w:tc>
      </w:tr>
      <w:tr w:rsidR="00FA12D8" w:rsidRPr="00F92CFD" w:rsidTr="008C3E9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FA12D8" w:rsidRPr="00F92CFD" w:rsidTr="008C3E9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FA12D8" w:rsidRPr="00F92CFD" w:rsidTr="008C3E9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FA12D8" w:rsidRPr="00F92CFD" w:rsidTr="008C3E9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FA12D8" w:rsidRPr="00F92CFD" w:rsidTr="008C3E9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>"ИТОГО</w:t>
            </w:r>
            <w:proofErr w:type="gramStart"/>
            <w:r w:rsidRPr="00F92CFD">
              <w:rPr>
                <w:rFonts w:ascii="Tahoma" w:hAnsi="Tahoma" w:cs="Tahoma"/>
                <w:b/>
                <w:sz w:val="18"/>
                <w:szCs w:val="18"/>
              </w:rPr>
              <w:t>:"</w:t>
            </w:r>
            <w:proofErr w:type="gramEnd"/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FA12D8" w:rsidRPr="00F92CFD" w:rsidRDefault="00FA12D8" w:rsidP="00F92CFD">
      <w:pPr>
        <w:spacing w:after="0"/>
        <w:ind w:left="284"/>
        <w:rPr>
          <w:rFonts w:ascii="Tahoma" w:hAnsi="Tahoma" w:cs="Tahoma"/>
          <w:sz w:val="18"/>
          <w:szCs w:val="18"/>
        </w:rPr>
      </w:pPr>
      <w:r w:rsidRPr="00F92CFD">
        <w:rPr>
          <w:rFonts w:ascii="Tahoma" w:hAnsi="Tahoma" w:cs="Tahoma"/>
          <w:sz w:val="18"/>
          <w:szCs w:val="18"/>
        </w:rPr>
        <w:t xml:space="preserve"> </w:t>
      </w:r>
    </w:p>
    <w:tbl>
      <w:tblPr>
        <w:tblW w:w="10311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361"/>
        <w:gridCol w:w="3975"/>
        <w:gridCol w:w="3975"/>
      </w:tblGrid>
      <w:tr w:rsidR="00FA12D8" w:rsidRPr="00F92CFD" w:rsidTr="008C3E9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FA12D8" w:rsidRPr="00F92CFD" w:rsidTr="008C3E9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FA12D8" w:rsidRPr="00F92CFD" w:rsidTr="008C3E9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FA12D8" w:rsidRPr="00F92CFD" w:rsidTr="008C3E9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FA12D8" w:rsidRPr="00F92CFD" w:rsidTr="008C3E9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F92CFD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FA12D8" w:rsidRPr="00F92CFD" w:rsidTr="008C3E9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>"ИТОГО</w:t>
            </w:r>
            <w:proofErr w:type="gramStart"/>
            <w:r w:rsidRPr="00F92CFD">
              <w:rPr>
                <w:rFonts w:ascii="Tahoma" w:hAnsi="Tahoma" w:cs="Tahoma"/>
                <w:b/>
                <w:sz w:val="18"/>
                <w:szCs w:val="18"/>
              </w:rPr>
              <w:t>:"</w:t>
            </w:r>
            <w:proofErr w:type="gramEnd"/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A12D8" w:rsidRPr="00F92CFD" w:rsidRDefault="00FA12D8" w:rsidP="00F92CFD">
            <w:pPr>
              <w:keepNext/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F92CFD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FA12D8" w:rsidRPr="00F92CFD" w:rsidRDefault="00FA12D8" w:rsidP="00F92CFD">
      <w:pPr>
        <w:spacing w:after="0"/>
        <w:ind w:left="284"/>
        <w:rPr>
          <w:rFonts w:ascii="Tahoma" w:hAnsi="Tahoma" w:cs="Tahoma"/>
          <w:b/>
          <w:sz w:val="18"/>
          <w:szCs w:val="18"/>
        </w:rPr>
      </w:pPr>
    </w:p>
    <w:p w:rsidR="00F92CFD" w:rsidRPr="00F92CFD" w:rsidRDefault="00F92CFD" w:rsidP="008C3E9E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8"/>
          <w:szCs w:val="18"/>
        </w:rPr>
      </w:pPr>
      <w:r w:rsidRPr="00F92CFD">
        <w:rPr>
          <w:rFonts w:ascii="Tahoma" w:hAnsi="Tahoma" w:cs="Tahoma"/>
          <w:b/>
          <w:sz w:val="18"/>
          <w:szCs w:val="18"/>
        </w:rPr>
        <w:t>Решения, принятые по вопросам повестки дня внеочередного общего собрания акционеров Акционерного общества "Московско-Медынское агропромышленное предприятие" 15 октября 2021 года</w:t>
      </w:r>
    </w:p>
    <w:p w:rsidR="00FA12D8" w:rsidRPr="00F92CFD" w:rsidRDefault="00FA12D8" w:rsidP="008C3E9E">
      <w:pPr>
        <w:tabs>
          <w:tab w:val="left" w:pos="0"/>
        </w:tabs>
        <w:spacing w:after="0"/>
        <w:jc w:val="both"/>
        <w:rPr>
          <w:rFonts w:ascii="Tahoma" w:hAnsi="Tahoma" w:cs="Tahoma"/>
          <w:sz w:val="18"/>
          <w:szCs w:val="18"/>
        </w:rPr>
      </w:pPr>
    </w:p>
    <w:p w:rsidR="00FA12D8" w:rsidRPr="00F92CFD" w:rsidRDefault="00FA12D8" w:rsidP="008C3E9E">
      <w:pPr>
        <w:tabs>
          <w:tab w:val="left" w:pos="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F92CFD">
        <w:rPr>
          <w:rFonts w:ascii="Tahoma" w:hAnsi="Tahoma" w:cs="Tahoma"/>
          <w:b/>
          <w:sz w:val="18"/>
          <w:szCs w:val="18"/>
        </w:rPr>
        <w:t>Вопрос 1. </w:t>
      </w:r>
      <w:proofErr w:type="gramStart"/>
      <w:r w:rsidRPr="00F92CFD">
        <w:rPr>
          <w:rFonts w:ascii="Tahoma" w:hAnsi="Tahoma" w:cs="Tahoma"/>
          <w:sz w:val="18"/>
          <w:szCs w:val="18"/>
        </w:rPr>
        <w:t>Предоставить АО «</w:t>
      </w:r>
      <w:proofErr w:type="spellStart"/>
      <w:r w:rsidRPr="00F92CFD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F92CFD">
        <w:rPr>
          <w:rFonts w:ascii="Tahoma" w:hAnsi="Tahoma" w:cs="Tahoma"/>
          <w:sz w:val="18"/>
          <w:szCs w:val="18"/>
        </w:rPr>
        <w:t>» согласие на заключение с АО «</w:t>
      </w:r>
      <w:proofErr w:type="spellStart"/>
      <w:r w:rsidRPr="00F92CFD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F92CFD">
        <w:rPr>
          <w:rFonts w:ascii="Tahoma" w:hAnsi="Tahoma" w:cs="Tahoma"/>
          <w:sz w:val="18"/>
          <w:szCs w:val="18"/>
        </w:rPr>
        <w:t>» Договоров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Pr="00F92CFD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F92CFD">
        <w:rPr>
          <w:rFonts w:ascii="Tahoma" w:hAnsi="Tahoma" w:cs="Tahoma"/>
          <w:sz w:val="18"/>
          <w:szCs w:val="18"/>
        </w:rPr>
        <w:t>» Договорам об открытии кредитной линии (Перечень Договоров и их основных условий указан в Приложении № 1 к Протоколу внеочередного общего собрания акционеров АО «</w:t>
      </w:r>
      <w:proofErr w:type="spellStart"/>
      <w:r w:rsidRPr="00F92CFD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F92CFD">
        <w:rPr>
          <w:rFonts w:ascii="Tahoma" w:hAnsi="Tahoma" w:cs="Tahoma"/>
          <w:sz w:val="18"/>
          <w:szCs w:val="18"/>
        </w:rPr>
        <w:t>»), являющихся для АО «</w:t>
      </w:r>
      <w:proofErr w:type="spellStart"/>
      <w:r w:rsidRPr="00F92CFD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F92CFD">
        <w:rPr>
          <w:rFonts w:ascii="Tahoma" w:hAnsi="Tahoma" w:cs="Tahoma"/>
          <w:sz w:val="18"/>
          <w:szCs w:val="18"/>
        </w:rPr>
        <w:t>» крупной сделкой.</w:t>
      </w:r>
      <w:proofErr w:type="gramEnd"/>
    </w:p>
    <w:p w:rsidR="00FA12D8" w:rsidRPr="00F92CFD" w:rsidRDefault="00FA12D8" w:rsidP="008C3E9E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8"/>
          <w:szCs w:val="18"/>
        </w:rPr>
      </w:pPr>
    </w:p>
    <w:p w:rsidR="00FA12D8" w:rsidRPr="00F92CFD" w:rsidRDefault="00FA12D8" w:rsidP="008C3E9E">
      <w:pPr>
        <w:tabs>
          <w:tab w:val="left" w:pos="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F92CFD">
        <w:rPr>
          <w:rFonts w:ascii="Tahoma" w:hAnsi="Tahoma" w:cs="Tahoma"/>
          <w:b/>
          <w:sz w:val="18"/>
          <w:szCs w:val="18"/>
        </w:rPr>
        <w:t>Вопрос 2. </w:t>
      </w:r>
      <w:proofErr w:type="gramStart"/>
      <w:r w:rsidRPr="00F92CFD">
        <w:rPr>
          <w:rFonts w:ascii="Tahoma" w:hAnsi="Tahoma" w:cs="Tahoma"/>
          <w:sz w:val="18"/>
          <w:szCs w:val="18"/>
        </w:rPr>
        <w:t>Предоставить АО «</w:t>
      </w:r>
      <w:proofErr w:type="spellStart"/>
      <w:r w:rsidRPr="00F92CFD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F92CFD">
        <w:rPr>
          <w:rFonts w:ascii="Tahoma" w:hAnsi="Tahoma" w:cs="Tahoma"/>
          <w:sz w:val="18"/>
          <w:szCs w:val="18"/>
        </w:rPr>
        <w:t>» согласие на заключение с АО «</w:t>
      </w:r>
      <w:proofErr w:type="spellStart"/>
      <w:r w:rsidRPr="00F92CFD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F92CFD">
        <w:rPr>
          <w:rFonts w:ascii="Tahoma" w:hAnsi="Tahoma" w:cs="Tahoma"/>
          <w:sz w:val="18"/>
          <w:szCs w:val="18"/>
        </w:rPr>
        <w:t>» Договоров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Pr="00F92CFD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F92CFD">
        <w:rPr>
          <w:rFonts w:ascii="Tahoma" w:hAnsi="Tahoma" w:cs="Tahoma"/>
          <w:sz w:val="18"/>
          <w:szCs w:val="18"/>
        </w:rPr>
        <w:t>» Договорам об открытии кредитной линии (Перечень Договоров и их основных условий указан в Приложении № 1 к Протоколу внеочередного общего собрания акционеров АО «</w:t>
      </w:r>
      <w:proofErr w:type="spellStart"/>
      <w:r w:rsidRPr="00F92CFD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F92CFD">
        <w:rPr>
          <w:rFonts w:ascii="Tahoma" w:hAnsi="Tahoma" w:cs="Tahoma"/>
          <w:sz w:val="18"/>
          <w:szCs w:val="18"/>
        </w:rPr>
        <w:t>»), являющихся для АО «</w:t>
      </w:r>
      <w:proofErr w:type="spellStart"/>
      <w:r w:rsidRPr="00F92CFD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F92CFD">
        <w:rPr>
          <w:rFonts w:ascii="Tahoma" w:hAnsi="Tahoma" w:cs="Tahoma"/>
          <w:sz w:val="18"/>
          <w:szCs w:val="18"/>
        </w:rPr>
        <w:t>» сделкой с заинтересованностью</w:t>
      </w:r>
      <w:r w:rsidR="00F92CFD" w:rsidRPr="00F92CFD">
        <w:rPr>
          <w:rFonts w:ascii="Tahoma" w:hAnsi="Tahoma" w:cs="Tahoma"/>
          <w:sz w:val="18"/>
          <w:szCs w:val="18"/>
        </w:rPr>
        <w:t>.</w:t>
      </w:r>
      <w:proofErr w:type="gramEnd"/>
    </w:p>
    <w:p w:rsidR="00F92CFD" w:rsidRPr="00F92CFD" w:rsidRDefault="00F92CFD" w:rsidP="008C3E9E">
      <w:pPr>
        <w:tabs>
          <w:tab w:val="left" w:pos="0"/>
        </w:tabs>
        <w:spacing w:after="0"/>
        <w:jc w:val="both"/>
        <w:rPr>
          <w:rFonts w:ascii="Tahoma" w:hAnsi="Tahoma" w:cs="Tahoma"/>
          <w:sz w:val="18"/>
          <w:szCs w:val="18"/>
        </w:rPr>
      </w:pPr>
    </w:p>
    <w:p w:rsidR="0037698A" w:rsidRDefault="0037698A" w:rsidP="008C3E9E">
      <w:pPr>
        <w:tabs>
          <w:tab w:val="left" w:pos="426"/>
        </w:tabs>
        <w:jc w:val="both"/>
        <w:rPr>
          <w:rFonts w:ascii="Tahoma" w:eastAsia="Calibri" w:hAnsi="Tahoma" w:cs="Tahoma"/>
          <w:sz w:val="18"/>
          <w:szCs w:val="18"/>
        </w:rPr>
      </w:pPr>
    </w:p>
    <w:p w:rsidR="00FA12D8" w:rsidRDefault="00F92CFD" w:rsidP="008C3E9E">
      <w:pPr>
        <w:tabs>
          <w:tab w:val="left" w:pos="426"/>
        </w:tabs>
        <w:jc w:val="both"/>
        <w:rPr>
          <w:rFonts w:ascii="Tahoma" w:eastAsia="Calibri" w:hAnsi="Tahoma" w:cs="Tahoma"/>
          <w:sz w:val="18"/>
          <w:szCs w:val="18"/>
        </w:rPr>
      </w:pPr>
      <w:r w:rsidRPr="00F92CFD">
        <w:rPr>
          <w:rFonts w:ascii="Tahoma" w:eastAsia="Calibri" w:hAnsi="Tahoma" w:cs="Tahoma"/>
          <w:sz w:val="18"/>
          <w:szCs w:val="18"/>
        </w:rPr>
        <w:t xml:space="preserve">Председатель общего собрания                </w:t>
      </w:r>
      <w:r w:rsidR="008C3E9E">
        <w:rPr>
          <w:rFonts w:ascii="Tahoma" w:eastAsia="Calibri" w:hAnsi="Tahoma" w:cs="Tahoma"/>
          <w:sz w:val="18"/>
          <w:szCs w:val="18"/>
        </w:rPr>
        <w:t xml:space="preserve">      </w:t>
      </w:r>
      <w:r w:rsidRPr="00F92CFD">
        <w:rPr>
          <w:rFonts w:ascii="Tahoma" w:hAnsi="Tahoma" w:cs="Tahoma"/>
          <w:sz w:val="18"/>
          <w:szCs w:val="18"/>
        </w:rPr>
        <w:t xml:space="preserve">Целовальников С.В.    </w:t>
      </w:r>
      <w:r w:rsidRPr="00F92CFD">
        <w:rPr>
          <w:rFonts w:ascii="Tahoma" w:eastAsia="Calibri" w:hAnsi="Tahoma" w:cs="Tahoma"/>
          <w:sz w:val="18"/>
          <w:szCs w:val="18"/>
        </w:rPr>
        <w:t xml:space="preserve">Секретарь  </w:t>
      </w:r>
      <w:r w:rsidR="008C3E9E">
        <w:rPr>
          <w:rFonts w:ascii="Tahoma" w:eastAsia="Calibri" w:hAnsi="Tahoma" w:cs="Tahoma"/>
          <w:sz w:val="18"/>
          <w:szCs w:val="18"/>
        </w:rPr>
        <w:t xml:space="preserve"> </w:t>
      </w:r>
      <w:r w:rsidRPr="00F92CFD">
        <w:rPr>
          <w:rFonts w:ascii="Tahoma" w:eastAsia="Calibri" w:hAnsi="Tahoma" w:cs="Tahoma"/>
          <w:sz w:val="18"/>
          <w:szCs w:val="18"/>
        </w:rPr>
        <w:t xml:space="preserve">                                   Герман А.Д.</w:t>
      </w:r>
    </w:p>
    <w:sectPr w:rsidR="00FA12D8" w:rsidSect="00F92CFD">
      <w:footerReference w:type="default" r:id="rId6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CFD" w:rsidRDefault="00F92CFD" w:rsidP="00FA12D8">
      <w:pPr>
        <w:spacing w:after="0" w:line="240" w:lineRule="auto"/>
      </w:pPr>
      <w:r>
        <w:separator/>
      </w:r>
    </w:p>
  </w:endnote>
  <w:endnote w:type="continuationSeparator" w:id="0">
    <w:p w:rsidR="00F92CFD" w:rsidRDefault="00F92CFD" w:rsidP="00FA1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57827"/>
      <w:docPartObj>
        <w:docPartGallery w:val="Page Numbers (Bottom of Page)"/>
        <w:docPartUnique/>
      </w:docPartObj>
    </w:sdtPr>
    <w:sdtContent>
      <w:p w:rsidR="00F92CFD" w:rsidRDefault="00F92CFD">
        <w:pPr>
          <w:pStyle w:val="a5"/>
          <w:jc w:val="right"/>
        </w:pPr>
        <w:fldSimple w:instr=" PAGE   \* MERGEFORMAT ">
          <w:r w:rsidR="0037698A">
            <w:rPr>
              <w:noProof/>
            </w:rPr>
            <w:t>1</w:t>
          </w:r>
        </w:fldSimple>
      </w:p>
    </w:sdtContent>
  </w:sdt>
  <w:p w:rsidR="00F92CFD" w:rsidRDefault="00F92CF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CFD" w:rsidRDefault="00F92CFD" w:rsidP="00FA12D8">
      <w:pPr>
        <w:spacing w:after="0" w:line="240" w:lineRule="auto"/>
      </w:pPr>
      <w:r>
        <w:separator/>
      </w:r>
    </w:p>
  </w:footnote>
  <w:footnote w:type="continuationSeparator" w:id="0">
    <w:p w:rsidR="00F92CFD" w:rsidRDefault="00F92CFD" w:rsidP="00FA12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2D8"/>
    <w:rsid w:val="0037698A"/>
    <w:rsid w:val="008C3E9E"/>
    <w:rsid w:val="009A232C"/>
    <w:rsid w:val="00BB492A"/>
    <w:rsid w:val="00BC3D9F"/>
    <w:rsid w:val="00F92CFD"/>
    <w:rsid w:val="00FA12D8"/>
    <w:rsid w:val="00FF6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2D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1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12D8"/>
  </w:style>
  <w:style w:type="paragraph" w:styleId="a5">
    <w:name w:val="footer"/>
    <w:basedOn w:val="a"/>
    <w:link w:val="a6"/>
    <w:uiPriority w:val="99"/>
    <w:unhideWhenUsed/>
    <w:rsid w:val="00FA1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12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8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</dc:creator>
  <cp:lastModifiedBy>ovchinnikova</cp:lastModifiedBy>
  <cp:revision>3</cp:revision>
  <cp:lastPrinted>2021-10-12T12:04:00Z</cp:lastPrinted>
  <dcterms:created xsi:type="dcterms:W3CDTF">2021-10-12T12:03:00Z</dcterms:created>
  <dcterms:modified xsi:type="dcterms:W3CDTF">2021-10-12T12:04:00Z</dcterms:modified>
</cp:coreProperties>
</file>