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9E" w:rsidRPr="00AF2A23" w:rsidRDefault="00AF2A23" w:rsidP="0077789E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 xml:space="preserve">ОТЧЕТ </w:t>
      </w:r>
      <w:r w:rsidR="0077789E" w:rsidRPr="00AF2A23">
        <w:rPr>
          <w:rFonts w:ascii="Tahoma" w:hAnsi="Tahoma"/>
          <w:b/>
          <w:sz w:val="20"/>
          <w:szCs w:val="20"/>
        </w:rPr>
        <w:t>ОБ ИТОГАХ ГОЛОСОВАНИЯ</w:t>
      </w:r>
    </w:p>
    <w:p w:rsidR="0077789E" w:rsidRPr="00AF2A23" w:rsidRDefault="0077789E" w:rsidP="0077789E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НА ОБЩЕМ СОБРАНИИ АКЦИОНЕРОВ</w:t>
      </w:r>
    </w:p>
    <w:p w:rsidR="0077789E" w:rsidRPr="00AF2A23" w:rsidRDefault="0077789E" w:rsidP="0077789E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Внеочередное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Заочное голосование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23 января 2023 года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16 февраля 2023 года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Почтовый адрес, по которому направлялись заполненные бюллетени для голосования: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248001, Калужская обл., г. Калуга, ул. Суворова, д. 121, офис 609, почтовый ящик 56, АО «НРК-Р.О.С.Т.»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2200" w:type="pct"/>
            <w:shd w:val="clear" w:color="auto" w:fill="auto"/>
          </w:tcPr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Овчинникова Юлия Григорьевна по доверенности № 543 от 28.12.2021</w:t>
            </w:r>
          </w:p>
        </w:tc>
      </w:tr>
      <w:tr w:rsidR="0077789E" w:rsidRPr="00AF2A23" w:rsidTr="0077789E">
        <w:tc>
          <w:tcPr>
            <w:tcW w:w="2800" w:type="pct"/>
            <w:shd w:val="clear" w:color="auto" w:fill="auto"/>
          </w:tcPr>
          <w:p w:rsidR="0077789E" w:rsidRPr="00AF2A23" w:rsidRDefault="0077789E" w:rsidP="00AF2A23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 xml:space="preserve">Дата составления </w:t>
            </w:r>
            <w:r w:rsidR="00AF2A23" w:rsidRPr="00AF2A23">
              <w:rPr>
                <w:rFonts w:ascii="Tahoma" w:hAnsi="Tahoma"/>
                <w:sz w:val="20"/>
                <w:szCs w:val="20"/>
              </w:rPr>
              <w:t xml:space="preserve">Отчета </w:t>
            </w:r>
            <w:r w:rsidRPr="00AF2A23">
              <w:rPr>
                <w:rFonts w:ascii="Tahoma" w:hAnsi="Tahoma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2200" w:type="pct"/>
            <w:shd w:val="clear" w:color="auto" w:fill="auto"/>
          </w:tcPr>
          <w:p w:rsidR="004F4343" w:rsidRPr="00AF2A23" w:rsidRDefault="004F4343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</w:p>
          <w:p w:rsidR="0077789E" w:rsidRPr="00AF2A23" w:rsidRDefault="0077789E" w:rsidP="0077789E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16 февраля 2023 года</w:t>
            </w:r>
          </w:p>
        </w:tc>
      </w:tr>
    </w:tbl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sz w:val="6"/>
          <w:szCs w:val="6"/>
        </w:rPr>
      </w:pP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F2A23">
        <w:rPr>
          <w:rFonts w:ascii="Tahoma" w:hAnsi="Tahoma"/>
          <w:sz w:val="20"/>
          <w:szCs w:val="20"/>
        </w:rPr>
        <w:t xml:space="preserve">В </w:t>
      </w:r>
      <w:r w:rsidR="00AF2A23" w:rsidRPr="00AF2A23">
        <w:rPr>
          <w:rFonts w:ascii="Tahoma" w:hAnsi="Tahoma"/>
          <w:sz w:val="20"/>
          <w:szCs w:val="20"/>
        </w:rPr>
        <w:t xml:space="preserve">Отчете </w:t>
      </w:r>
      <w:r w:rsidRPr="00AF2A23">
        <w:rPr>
          <w:rFonts w:ascii="Tahoma" w:hAnsi="Tahoma"/>
          <w:sz w:val="20"/>
          <w:szCs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6"/>
          <w:szCs w:val="6"/>
        </w:rPr>
      </w:pP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Повестка дня общего собрания: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F2A23">
        <w:rPr>
          <w:rFonts w:ascii="Tahoma" w:hAnsi="Tahoma"/>
          <w:sz w:val="20"/>
          <w:szCs w:val="20"/>
        </w:rPr>
        <w:t>1) Утверждение новой редакции устава АО «Московско-Медынское агропромышленное предприятие».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6"/>
          <w:szCs w:val="6"/>
        </w:rPr>
      </w:pPr>
      <w:r w:rsidRPr="00AF2A23">
        <w:rPr>
          <w:rFonts w:ascii="Tahoma" w:hAnsi="Tahoma"/>
          <w:b/>
          <w:sz w:val="20"/>
          <w:szCs w:val="20"/>
        </w:rPr>
        <w:t xml:space="preserve"> </w:t>
      </w:r>
    </w:p>
    <w:p w:rsidR="0077789E" w:rsidRPr="00AF2A23" w:rsidRDefault="0077789E" w:rsidP="0077789E">
      <w:pPr>
        <w:keepNext/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77789E" w:rsidRPr="00AF2A23" w:rsidTr="003D261C">
        <w:trPr>
          <w:cantSplit/>
        </w:trPr>
        <w:tc>
          <w:tcPr>
            <w:tcW w:w="8436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676 880 963</w:t>
            </w:r>
          </w:p>
        </w:tc>
      </w:tr>
      <w:tr w:rsidR="0077789E" w:rsidRPr="00AF2A23" w:rsidTr="000A2F64">
        <w:trPr>
          <w:cantSplit/>
        </w:trPr>
        <w:tc>
          <w:tcPr>
            <w:tcW w:w="8436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 xml:space="preserve">676 880 963 </w:t>
            </w:r>
          </w:p>
        </w:tc>
      </w:tr>
      <w:tr w:rsidR="0077789E" w:rsidRPr="00AF2A23" w:rsidTr="00F82FEE">
        <w:trPr>
          <w:cantSplit/>
        </w:trPr>
        <w:tc>
          <w:tcPr>
            <w:tcW w:w="8436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 xml:space="preserve">676 880 591  </w:t>
            </w:r>
          </w:p>
        </w:tc>
      </w:tr>
      <w:tr w:rsidR="0077789E" w:rsidRPr="00AF2A23" w:rsidTr="0062370A">
        <w:trPr>
          <w:cantSplit/>
        </w:trPr>
        <w:tc>
          <w:tcPr>
            <w:tcW w:w="8436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КВОРУМ по данному вопросу повестки дня</w:t>
            </w:r>
            <w:r w:rsidRPr="00AF2A23">
              <w:rPr>
                <w:rFonts w:ascii="Tahoma" w:hAnsi="Tahoma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99.9999%</w:t>
            </w:r>
          </w:p>
        </w:tc>
      </w:tr>
    </w:tbl>
    <w:p w:rsidR="00AF2A23" w:rsidRPr="00AF2A23" w:rsidRDefault="00AF2A23" w:rsidP="00AF2A23">
      <w:pPr>
        <w:keepNext/>
        <w:spacing w:after="0"/>
        <w:ind w:left="567"/>
        <w:jc w:val="both"/>
        <w:rPr>
          <w:rFonts w:ascii="Tahoma" w:hAnsi="Tahoma"/>
          <w:b/>
          <w:sz w:val="6"/>
          <w:szCs w:val="6"/>
        </w:rPr>
      </w:pPr>
    </w:p>
    <w:p w:rsidR="00AF2A23" w:rsidRPr="00AF2A23" w:rsidRDefault="00AF2A23" w:rsidP="00AF2A23">
      <w:pPr>
        <w:keepNext/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И</w:t>
      </w:r>
      <w:r w:rsidRPr="00AF2A23">
        <w:rPr>
          <w:rFonts w:ascii="Tahoma" w:hAnsi="Tahoma"/>
          <w:b/>
          <w:sz w:val="20"/>
          <w:szCs w:val="20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center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center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% от принявших участие в собрании</w:t>
            </w:r>
          </w:p>
        </w:tc>
      </w:tr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100.0000</w:t>
            </w:r>
          </w:p>
        </w:tc>
      </w:tr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0.0000</w:t>
            </w:r>
          </w:p>
        </w:tc>
      </w:tr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0.0000</w:t>
            </w:r>
          </w:p>
        </w:tc>
      </w:tr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F2A23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</w:p>
        </w:tc>
      </w:tr>
      <w:tr w:rsidR="0077789E" w:rsidRPr="00AF2A23" w:rsidTr="0077789E">
        <w:trPr>
          <w:cantSplit/>
        </w:trPr>
        <w:tc>
          <w:tcPr>
            <w:tcW w:w="235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77789E" w:rsidRPr="00AF2A23" w:rsidRDefault="0077789E" w:rsidP="0077789E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F2A23">
              <w:rPr>
                <w:rFonts w:ascii="Tahoma" w:hAnsi="Tahoma"/>
                <w:b/>
                <w:sz w:val="20"/>
                <w:szCs w:val="20"/>
              </w:rPr>
              <w:t>100.0000</w:t>
            </w:r>
          </w:p>
        </w:tc>
      </w:tr>
    </w:tbl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6"/>
          <w:szCs w:val="6"/>
        </w:rPr>
      </w:pPr>
      <w:bookmarkStart w:id="0" w:name="_GoBack"/>
      <w:bookmarkEnd w:id="0"/>
    </w:p>
    <w:p w:rsidR="00AF2A23" w:rsidRPr="00AF2A23" w:rsidRDefault="00AF2A23" w:rsidP="00AF2A23">
      <w:pPr>
        <w:tabs>
          <w:tab w:val="left" w:pos="284"/>
        </w:tabs>
        <w:spacing w:after="0" w:line="256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AF2A23">
        <w:rPr>
          <w:rFonts w:ascii="Tahoma" w:eastAsia="Times New Roman" w:hAnsi="Tahoma" w:cs="Tahoma"/>
          <w:b/>
          <w:sz w:val="20"/>
          <w:szCs w:val="20"/>
        </w:rPr>
        <w:t xml:space="preserve">Решения, принятые по вопросам повестки дня внеочередного общего собрания акционеров Акционерного общества "Московско-Медынское </w:t>
      </w:r>
      <w:r w:rsidRPr="00AF2A23">
        <w:rPr>
          <w:rFonts w:ascii="Tahoma" w:eastAsia="Times New Roman" w:hAnsi="Tahoma" w:cs="Tahoma"/>
          <w:b/>
          <w:sz w:val="20"/>
          <w:szCs w:val="20"/>
        </w:rPr>
        <w:t>агропромышленное предприятие" 16</w:t>
      </w:r>
      <w:r w:rsidRPr="00AF2A23">
        <w:rPr>
          <w:rFonts w:ascii="Tahoma" w:eastAsia="Times New Roman" w:hAnsi="Tahoma" w:cs="Tahoma"/>
          <w:b/>
          <w:sz w:val="20"/>
          <w:szCs w:val="20"/>
        </w:rPr>
        <w:t xml:space="preserve"> февраля 2023 года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6"/>
          <w:szCs w:val="6"/>
        </w:rPr>
      </w:pP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F2A23">
        <w:rPr>
          <w:rFonts w:ascii="Tahoma" w:hAnsi="Tahoma"/>
          <w:b/>
          <w:sz w:val="20"/>
          <w:szCs w:val="20"/>
        </w:rPr>
        <w:t>Вопрос 1. РЕШЕНИЕ: 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F2A23">
        <w:rPr>
          <w:rFonts w:ascii="Tahoma" w:hAnsi="Tahoma"/>
          <w:sz w:val="20"/>
          <w:szCs w:val="20"/>
        </w:rPr>
        <w:t>Утвердить новую редакцию устава АО «Московско-Медынское агропромышленное предприятие».</w:t>
      </w:r>
    </w:p>
    <w:p w:rsidR="0077789E" w:rsidRPr="00AF2A23" w:rsidRDefault="0077789E" w:rsidP="0077789E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F2A23">
        <w:rPr>
          <w:rFonts w:ascii="Tahoma" w:hAnsi="Tahoma"/>
          <w:sz w:val="20"/>
          <w:szCs w:val="20"/>
        </w:rPr>
        <w:t xml:space="preserve"> </w:t>
      </w:r>
    </w:p>
    <w:p w:rsidR="00AF2A23" w:rsidRPr="00AF2A23" w:rsidRDefault="00AF2A23" w:rsidP="00AF2A23">
      <w:pPr>
        <w:tabs>
          <w:tab w:val="left" w:pos="0"/>
        </w:tabs>
        <w:spacing w:line="256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AF2A23">
        <w:rPr>
          <w:rFonts w:ascii="Tahoma" w:eastAsia="Times New Roman" w:hAnsi="Tahoma" w:cs="Tahoma"/>
          <w:sz w:val="20"/>
          <w:szCs w:val="20"/>
        </w:rPr>
        <w:t>Председатель общего собрания            Мишина Я.В.                         Секретарь                           Герман А.Д.</w:t>
      </w:r>
    </w:p>
    <w:p w:rsidR="00AF2A23" w:rsidRPr="0077789E" w:rsidRDefault="00AF2A23" w:rsidP="0077789E">
      <w:pPr>
        <w:spacing w:after="0"/>
        <w:ind w:left="567"/>
        <w:jc w:val="both"/>
        <w:rPr>
          <w:rFonts w:ascii="Tahoma" w:hAnsi="Tahoma"/>
          <w:sz w:val="20"/>
        </w:rPr>
      </w:pPr>
    </w:p>
    <w:sectPr w:rsidR="00AF2A23" w:rsidRPr="0077789E" w:rsidSect="0077789E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9E" w:rsidRDefault="0077789E" w:rsidP="0077789E">
      <w:pPr>
        <w:spacing w:after="0" w:line="240" w:lineRule="auto"/>
      </w:pPr>
      <w:r>
        <w:separator/>
      </w:r>
    </w:p>
  </w:endnote>
  <w:endnote w:type="continuationSeparator" w:id="0">
    <w:p w:rsidR="0077789E" w:rsidRDefault="0077789E" w:rsidP="00777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9E" w:rsidRDefault="0077789E" w:rsidP="0077789E">
      <w:pPr>
        <w:spacing w:after="0" w:line="240" w:lineRule="auto"/>
      </w:pPr>
      <w:r>
        <w:separator/>
      </w:r>
    </w:p>
  </w:footnote>
  <w:footnote w:type="continuationSeparator" w:id="0">
    <w:p w:rsidR="0077789E" w:rsidRDefault="0077789E" w:rsidP="00777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9E"/>
    <w:rsid w:val="004F4343"/>
    <w:rsid w:val="0077789E"/>
    <w:rsid w:val="009D391E"/>
    <w:rsid w:val="00AF2A23"/>
    <w:rsid w:val="00C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264BA"/>
  <w15:chartTrackingRefBased/>
  <w15:docId w15:val="{B2059094-0ABB-4DC1-A34E-45D081D6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89E"/>
  </w:style>
  <w:style w:type="paragraph" w:styleId="a5">
    <w:name w:val="footer"/>
    <w:basedOn w:val="a"/>
    <w:link w:val="a6"/>
    <w:uiPriority w:val="99"/>
    <w:unhideWhenUsed/>
    <w:rsid w:val="0077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89E"/>
  </w:style>
  <w:style w:type="paragraph" w:styleId="a7">
    <w:name w:val="Balloon Text"/>
    <w:basedOn w:val="a"/>
    <w:link w:val="a8"/>
    <w:uiPriority w:val="99"/>
    <w:semiHidden/>
    <w:unhideWhenUsed/>
    <w:rsid w:val="004F4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4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Кордобовский Александр</dc:creator>
  <cp:keywords/>
  <dc:description/>
  <cp:lastModifiedBy>Овчинникова Юлия</cp:lastModifiedBy>
  <cp:revision>2</cp:revision>
  <cp:lastPrinted>2023-02-15T12:54:00Z</cp:lastPrinted>
  <dcterms:created xsi:type="dcterms:W3CDTF">2023-02-16T14:36:00Z</dcterms:created>
  <dcterms:modified xsi:type="dcterms:W3CDTF">2023-02-16T14:36:00Z</dcterms:modified>
</cp:coreProperties>
</file>