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FDE" w:rsidRPr="00D95BB6" w:rsidRDefault="00C440CE" w:rsidP="00ED4FDE">
      <w:pPr>
        <w:spacing w:after="0"/>
        <w:ind w:left="567"/>
        <w:jc w:val="center"/>
        <w:rPr>
          <w:rFonts w:ascii="Tahoma" w:hAnsi="Tahoma"/>
          <w:b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 xml:space="preserve">ОТЧЕТ </w:t>
      </w:r>
      <w:r w:rsidR="00ED4FDE" w:rsidRPr="00D95BB6">
        <w:rPr>
          <w:rFonts w:ascii="Tahoma" w:hAnsi="Tahoma"/>
          <w:b/>
          <w:sz w:val="18"/>
          <w:szCs w:val="18"/>
        </w:rPr>
        <w:t>ОБ ИТОГАХ ГОЛОСОВАНИЯ</w:t>
      </w:r>
    </w:p>
    <w:p w:rsidR="00ED4FDE" w:rsidRPr="00D95BB6" w:rsidRDefault="00ED4FDE" w:rsidP="00ED4FDE">
      <w:pPr>
        <w:spacing w:after="0"/>
        <w:ind w:left="567"/>
        <w:jc w:val="center"/>
        <w:rPr>
          <w:rFonts w:ascii="Tahoma" w:hAnsi="Tahoma"/>
          <w:b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НА ОБЩЕМ СОБРАНИИ АКЦИОНЕРОВ</w:t>
      </w:r>
    </w:p>
    <w:p w:rsidR="00ED4FDE" w:rsidRPr="00D95BB6" w:rsidRDefault="00ED4FDE" w:rsidP="00ED4FDE">
      <w:pPr>
        <w:spacing w:after="0"/>
        <w:ind w:left="567"/>
        <w:jc w:val="center"/>
        <w:rPr>
          <w:rFonts w:ascii="Tahoma" w:hAnsi="Tahoma"/>
          <w:b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Акционерного общества "Московско-Медынское агропромышленное предприятие"</w:t>
      </w:r>
    </w:p>
    <w:p w:rsidR="00D95BB6" w:rsidRPr="00D95BB6" w:rsidRDefault="00D95BB6" w:rsidP="00ED4FDE">
      <w:pPr>
        <w:spacing w:after="0"/>
        <w:ind w:left="567"/>
        <w:jc w:val="center"/>
        <w:rPr>
          <w:rFonts w:ascii="Tahoma" w:hAnsi="Tahoma"/>
          <w:b/>
          <w:sz w:val="18"/>
          <w:szCs w:val="18"/>
        </w:rPr>
      </w:pPr>
    </w:p>
    <w:tbl>
      <w:tblPr>
        <w:tblW w:w="4725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4"/>
        <w:gridCol w:w="4820"/>
      </w:tblGrid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Годовое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Заочное голосование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22 мая 2023 года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15 июня 2023 года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249950, Калужская область, р-н Медынский, г. Медынь, ул. Карла Либкнехта, д.133 (АО «МосМедыньагропром»), 248001, г. Калуга, ул. Суворова, д. 121, оф. 609, почтовый ящик 56 (Счетная комиссия, АО «Независимая регистраторская компания Р.О.С.Т.»).</w:t>
            </w:r>
          </w:p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ED4FDE" w:rsidRPr="00D95BB6" w:rsidTr="00D95BB6">
        <w:tc>
          <w:tcPr>
            <w:tcW w:w="5345" w:type="dxa"/>
            <w:shd w:val="clear" w:color="auto" w:fill="auto"/>
          </w:tcPr>
          <w:p w:rsidR="00ED4FDE" w:rsidRPr="00D95BB6" w:rsidRDefault="00ED4FDE" w:rsidP="00462AAD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 xml:space="preserve">Дата составления </w:t>
            </w:r>
            <w:r w:rsidR="00462AAD" w:rsidRPr="00D95BB6">
              <w:rPr>
                <w:rFonts w:ascii="Tahoma" w:hAnsi="Tahoma"/>
                <w:sz w:val="18"/>
                <w:szCs w:val="18"/>
              </w:rPr>
              <w:t xml:space="preserve">Отчета </w:t>
            </w:r>
            <w:r w:rsidRPr="00D95BB6">
              <w:rPr>
                <w:rFonts w:ascii="Tahoma" w:hAnsi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4820" w:type="dxa"/>
            <w:shd w:val="clear" w:color="auto" w:fill="auto"/>
          </w:tcPr>
          <w:p w:rsidR="00ED4FDE" w:rsidRPr="00D95BB6" w:rsidRDefault="00ED4FDE" w:rsidP="00ED4FDE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D95BB6">
              <w:rPr>
                <w:rFonts w:ascii="Tahoma" w:hAnsi="Tahoma"/>
                <w:sz w:val="18"/>
                <w:szCs w:val="18"/>
              </w:rPr>
              <w:t>15 июня 2023 года</w:t>
            </w:r>
          </w:p>
        </w:tc>
      </w:tr>
    </w:tbl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 xml:space="preserve">В </w:t>
      </w:r>
      <w:r w:rsidR="00462AAD" w:rsidRPr="00D95BB6">
        <w:rPr>
          <w:rFonts w:ascii="Tahoma" w:hAnsi="Tahoma"/>
          <w:sz w:val="18"/>
          <w:szCs w:val="18"/>
        </w:rPr>
        <w:t xml:space="preserve">Отчете </w:t>
      </w:r>
      <w:r w:rsidRPr="00D95BB6">
        <w:rPr>
          <w:rFonts w:ascii="Tahoma" w:hAnsi="Tahoma"/>
          <w:sz w:val="18"/>
          <w:szCs w:val="18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Повестка дня общего собрания: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1) Утверждение годового отчета Общества за 2022 год.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2) Утверждение годовой бухгалтерской (финансовой) отчетности Общества за 2022 год.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3) Распределение прибыли (в том числе выплата (объявление) дивидендов) и убытков Общества по результатам отчетного года.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4) Избрание членов Совета директоров Общества.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5) Определение количественного состава Ревизионной комиссии Общества.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6) Избрание членов Ревизионной комиссии Общества.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7) Назначение аудитора Общества.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 xml:space="preserve"> </w:t>
      </w:r>
    </w:p>
    <w:p w:rsidR="00462AAD" w:rsidRPr="00D95BB6" w:rsidRDefault="00462AAD" w:rsidP="00462AAD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>Кворум по вопросам № 1, № 2, № 3, № 5, № 6, № 7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462AAD" w:rsidRPr="00D95BB6" w:rsidTr="00487D3F">
        <w:trPr>
          <w:cantSplit/>
        </w:trPr>
        <w:tc>
          <w:tcPr>
            <w:tcW w:w="8436" w:type="dxa"/>
            <w:shd w:val="clear" w:color="auto" w:fill="auto"/>
          </w:tcPr>
          <w:p w:rsidR="00462AAD" w:rsidRPr="00D95BB6" w:rsidRDefault="00462AAD" w:rsidP="00462AAD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которыми обладали лица, включенные в список лиц, имевших право на уч</w:t>
            </w:r>
            <w:r w:rsidRPr="00D95BB6">
              <w:rPr>
                <w:rFonts w:ascii="Tahoma" w:hAnsi="Tahoma"/>
                <w:sz w:val="16"/>
                <w:szCs w:val="16"/>
              </w:rPr>
              <w:t xml:space="preserve">астие в общем собрании, по данным </w:t>
            </w:r>
            <w:r w:rsidRPr="00D95BB6">
              <w:rPr>
                <w:rFonts w:ascii="Tahoma" w:hAnsi="Tahoma"/>
                <w:sz w:val="16"/>
                <w:szCs w:val="16"/>
              </w:rPr>
              <w:t>вопрос</w:t>
            </w:r>
            <w:r w:rsidRPr="00D95BB6">
              <w:rPr>
                <w:rFonts w:ascii="Tahoma" w:hAnsi="Tahoma"/>
                <w:sz w:val="16"/>
                <w:szCs w:val="16"/>
              </w:rPr>
              <w:t xml:space="preserve">ам </w:t>
            </w:r>
            <w:r w:rsidRPr="00D95BB6">
              <w:rPr>
                <w:rFonts w:ascii="Tahoma" w:hAnsi="Tahoma"/>
                <w:sz w:val="16"/>
                <w:szCs w:val="16"/>
              </w:rPr>
              <w:t>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676 880 963</w:t>
            </w:r>
          </w:p>
        </w:tc>
      </w:tr>
      <w:tr w:rsidR="00462AAD" w:rsidRPr="00D95BB6" w:rsidTr="00487D3F">
        <w:trPr>
          <w:cantSplit/>
        </w:trPr>
        <w:tc>
          <w:tcPr>
            <w:tcW w:w="8436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676 880 963 </w:t>
            </w:r>
          </w:p>
        </w:tc>
      </w:tr>
      <w:tr w:rsidR="00462AAD" w:rsidRPr="00D95BB6" w:rsidTr="00487D3F">
        <w:trPr>
          <w:cantSplit/>
        </w:trPr>
        <w:tc>
          <w:tcPr>
            <w:tcW w:w="8436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Число голосов, которыми обладали лица, принявшие участие в общем собрании, по данным вопросам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676 880 591  </w:t>
            </w:r>
          </w:p>
        </w:tc>
      </w:tr>
      <w:tr w:rsidR="00462AAD" w:rsidRPr="00D95BB6" w:rsidTr="00487D3F">
        <w:trPr>
          <w:cantSplit/>
        </w:trPr>
        <w:tc>
          <w:tcPr>
            <w:tcW w:w="8436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КВОРУМ </w:t>
            </w:r>
            <w:r w:rsidRPr="00D95BB6">
              <w:rPr>
                <w:rFonts w:ascii="Tahoma" w:hAnsi="Tahoma"/>
                <w:sz w:val="16"/>
                <w:szCs w:val="16"/>
              </w:rPr>
              <w:t xml:space="preserve">по </w:t>
            </w:r>
            <w:r w:rsidRPr="00D95BB6">
              <w:rPr>
                <w:rFonts w:ascii="Tahoma" w:hAnsi="Tahoma"/>
                <w:sz w:val="16"/>
                <w:szCs w:val="16"/>
              </w:rPr>
              <w:t>данным вопросам повестки дня</w:t>
            </w: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99.9999%</w:t>
            </w:r>
          </w:p>
        </w:tc>
      </w:tr>
    </w:tbl>
    <w:p w:rsidR="00ED4FDE" w:rsidRPr="00D95BB6" w:rsidRDefault="00462AAD" w:rsidP="00ED4FDE">
      <w:pPr>
        <w:spacing w:after="0"/>
        <w:ind w:left="567"/>
        <w:rPr>
          <w:rFonts w:ascii="Tahoma" w:hAnsi="Tahoma"/>
          <w:sz w:val="16"/>
          <w:szCs w:val="16"/>
        </w:rPr>
      </w:pPr>
      <w:r w:rsidRPr="00D95BB6">
        <w:rPr>
          <w:rFonts w:ascii="Tahoma" w:hAnsi="Tahoma"/>
          <w:sz w:val="16"/>
          <w:szCs w:val="16"/>
        </w:rPr>
        <w:t xml:space="preserve"> </w:t>
      </w:r>
      <w:r w:rsidR="00ED4FDE" w:rsidRPr="00D95BB6">
        <w:rPr>
          <w:rFonts w:ascii="Tahoma" w:hAnsi="Tahoma"/>
          <w:sz w:val="16"/>
          <w:szCs w:val="16"/>
        </w:rPr>
        <w:t xml:space="preserve"> </w:t>
      </w:r>
    </w:p>
    <w:p w:rsidR="00462AAD" w:rsidRPr="00D95BB6" w:rsidRDefault="00462AAD" w:rsidP="00462AAD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>Кворум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462AAD" w:rsidRPr="00D95BB6" w:rsidTr="00487D3F">
        <w:trPr>
          <w:cantSplit/>
        </w:trPr>
        <w:tc>
          <w:tcPr>
            <w:tcW w:w="8436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3 384 404 815</w:t>
            </w:r>
          </w:p>
        </w:tc>
      </w:tr>
      <w:tr w:rsidR="00462AAD" w:rsidRPr="00D95BB6" w:rsidTr="00487D3F">
        <w:trPr>
          <w:cantSplit/>
        </w:trPr>
        <w:tc>
          <w:tcPr>
            <w:tcW w:w="8436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3 384 404 815 </w:t>
            </w:r>
          </w:p>
        </w:tc>
      </w:tr>
      <w:tr w:rsidR="00462AAD" w:rsidRPr="00D95BB6" w:rsidTr="00487D3F">
        <w:trPr>
          <w:cantSplit/>
        </w:trPr>
        <w:tc>
          <w:tcPr>
            <w:tcW w:w="8436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3 384 402 955  </w:t>
            </w:r>
          </w:p>
        </w:tc>
      </w:tr>
      <w:tr w:rsidR="00462AAD" w:rsidRPr="00D95BB6" w:rsidTr="00487D3F">
        <w:trPr>
          <w:cantSplit/>
        </w:trPr>
        <w:tc>
          <w:tcPr>
            <w:tcW w:w="8436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КВОРУМ по данному вопросу</w:t>
            </w: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462AAD" w:rsidRPr="00D95BB6" w:rsidRDefault="00462AAD" w:rsidP="00487D3F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99.9999%</w:t>
            </w:r>
          </w:p>
        </w:tc>
      </w:tr>
    </w:tbl>
    <w:p w:rsidR="00462AAD" w:rsidRPr="00D95BB6" w:rsidRDefault="00462AAD" w:rsidP="00462AAD">
      <w:pPr>
        <w:spacing w:after="0"/>
        <w:ind w:left="567"/>
        <w:rPr>
          <w:rFonts w:ascii="Tahoma" w:hAnsi="Tahoma"/>
          <w:sz w:val="16"/>
          <w:szCs w:val="16"/>
        </w:rPr>
      </w:pPr>
      <w:r w:rsidRPr="00D95BB6">
        <w:rPr>
          <w:rFonts w:ascii="Tahoma" w:hAnsi="Tahoma"/>
          <w:sz w:val="16"/>
          <w:szCs w:val="16"/>
        </w:rPr>
        <w:t xml:space="preserve"> </w:t>
      </w:r>
    </w:p>
    <w:p w:rsidR="00462AAD" w:rsidRPr="00D95BB6" w:rsidRDefault="00462AAD" w:rsidP="00462AAD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lastRenderedPageBreak/>
        <w:t xml:space="preserve">Итоги голосования </w:t>
      </w:r>
      <w:r w:rsidRPr="00D95BB6">
        <w:rPr>
          <w:rFonts w:ascii="Tahoma" w:hAnsi="Tahoma"/>
          <w:b/>
          <w:sz w:val="16"/>
          <w:szCs w:val="16"/>
        </w:rPr>
        <w:t>по вопросам № 1, № 2, № 3, № 5, № 7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ED4FDE" w:rsidRPr="00D95BB6" w:rsidTr="00ED4FDE">
        <w:trPr>
          <w:cantSplit/>
        </w:trPr>
        <w:tc>
          <w:tcPr>
            <w:tcW w:w="235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% от принявших участие в собрании</w:t>
            </w:r>
          </w:p>
        </w:tc>
      </w:tr>
      <w:tr w:rsidR="00ED4FDE" w:rsidRPr="00D95BB6" w:rsidTr="00ED4FDE">
        <w:trPr>
          <w:cantSplit/>
        </w:trPr>
        <w:tc>
          <w:tcPr>
            <w:tcW w:w="235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100.0000</w:t>
            </w:r>
          </w:p>
        </w:tc>
      </w:tr>
      <w:tr w:rsidR="00ED4FDE" w:rsidRPr="00D95BB6" w:rsidTr="00ED4FDE">
        <w:trPr>
          <w:cantSplit/>
        </w:trPr>
        <w:tc>
          <w:tcPr>
            <w:tcW w:w="235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0.0000</w:t>
            </w:r>
          </w:p>
        </w:tc>
      </w:tr>
      <w:tr w:rsidR="00ED4FDE" w:rsidRPr="00D95BB6" w:rsidTr="00ED4FDE">
        <w:trPr>
          <w:cantSplit/>
        </w:trPr>
        <w:tc>
          <w:tcPr>
            <w:tcW w:w="235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0.0000</w:t>
            </w:r>
          </w:p>
        </w:tc>
      </w:tr>
      <w:tr w:rsidR="00ED4FDE" w:rsidRPr="00D95BB6" w:rsidTr="00ED4FDE">
        <w:trPr>
          <w:cantSplit/>
        </w:trPr>
        <w:tc>
          <w:tcPr>
            <w:tcW w:w="235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0.0000</w:t>
            </w:r>
          </w:p>
        </w:tc>
      </w:tr>
      <w:tr w:rsidR="00ED4FDE" w:rsidRPr="00D95BB6" w:rsidTr="00ED4FDE">
        <w:trPr>
          <w:cantSplit/>
        </w:trPr>
        <w:tc>
          <w:tcPr>
            <w:tcW w:w="235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100.0000</w:t>
            </w:r>
          </w:p>
        </w:tc>
      </w:tr>
    </w:tbl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b/>
          <w:sz w:val="16"/>
          <w:szCs w:val="16"/>
        </w:rPr>
      </w:pPr>
    </w:p>
    <w:p w:rsidR="00ED4FDE" w:rsidRPr="00D95BB6" w:rsidRDefault="00462AAD" w:rsidP="00ED4FDE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 xml:space="preserve">Итоги </w:t>
      </w:r>
      <w:r w:rsidR="00ED4FDE" w:rsidRPr="00D95BB6">
        <w:rPr>
          <w:rFonts w:ascii="Tahoma" w:hAnsi="Tahoma"/>
          <w:b/>
          <w:sz w:val="16"/>
          <w:szCs w:val="16"/>
        </w:rPr>
        <w:t>голосования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6"/>
        <w:gridCol w:w="3504"/>
      </w:tblGrid>
      <w:tr w:rsidR="00ED4FDE" w:rsidRPr="00D95BB6" w:rsidTr="00ED4FDE">
        <w:trPr>
          <w:cantSplit/>
        </w:trPr>
        <w:tc>
          <w:tcPr>
            <w:tcW w:w="567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 № п/п</w:t>
            </w:r>
          </w:p>
        </w:tc>
        <w:tc>
          <w:tcPr>
            <w:tcW w:w="623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Ф.И.О. кандидата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</w:tr>
      <w:tr w:rsidR="00ED4FDE" w:rsidRPr="00D95BB6" w:rsidTr="00F87355">
        <w:trPr>
          <w:cantSplit/>
        </w:trPr>
        <w:tc>
          <w:tcPr>
            <w:tcW w:w="10307" w:type="dxa"/>
            <w:gridSpan w:val="3"/>
            <w:shd w:val="clear" w:color="auto" w:fill="auto"/>
          </w:tcPr>
          <w:p w:rsidR="00ED4FDE" w:rsidRPr="00D95BB6" w:rsidRDefault="00ED4FDE" w:rsidP="00ED4FDE">
            <w:pPr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"ЗА", распределение голосов по кандидатам</w:t>
            </w:r>
          </w:p>
        </w:tc>
      </w:tr>
      <w:tr w:rsidR="00ED4FDE" w:rsidRPr="00D95BB6" w:rsidTr="00ED4FDE">
        <w:trPr>
          <w:cantSplit/>
        </w:trPr>
        <w:tc>
          <w:tcPr>
            <w:tcW w:w="567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</w:t>
            </w:r>
          </w:p>
        </w:tc>
        <w:tc>
          <w:tcPr>
            <w:tcW w:w="623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Дюрр Штефан Маттиас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ED4FDE" w:rsidRPr="00D95BB6" w:rsidTr="00ED4FDE">
        <w:trPr>
          <w:cantSplit/>
        </w:trPr>
        <w:tc>
          <w:tcPr>
            <w:tcW w:w="567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2</w:t>
            </w:r>
          </w:p>
        </w:tc>
        <w:tc>
          <w:tcPr>
            <w:tcW w:w="623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Воробьев Иван Николаевич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ED4FDE" w:rsidRPr="00D95BB6" w:rsidTr="00ED4FDE">
        <w:trPr>
          <w:cantSplit/>
        </w:trPr>
        <w:tc>
          <w:tcPr>
            <w:tcW w:w="567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3</w:t>
            </w:r>
          </w:p>
        </w:tc>
        <w:tc>
          <w:tcPr>
            <w:tcW w:w="623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Герман Александр Дмитриевич.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ED4FDE" w:rsidRPr="00D95BB6" w:rsidTr="00ED4FDE">
        <w:trPr>
          <w:cantSplit/>
        </w:trPr>
        <w:tc>
          <w:tcPr>
            <w:tcW w:w="567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4</w:t>
            </w:r>
          </w:p>
        </w:tc>
        <w:tc>
          <w:tcPr>
            <w:tcW w:w="623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Коробко Александр Сергеевич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ED4FDE" w:rsidRPr="00D95BB6" w:rsidTr="00ED4FDE">
        <w:trPr>
          <w:cantSplit/>
        </w:trPr>
        <w:tc>
          <w:tcPr>
            <w:tcW w:w="567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5</w:t>
            </w:r>
          </w:p>
        </w:tc>
        <w:tc>
          <w:tcPr>
            <w:tcW w:w="623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Маркова Ирина Геннадиевна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ED4FDE" w:rsidRPr="00D95BB6" w:rsidTr="00095A86">
        <w:trPr>
          <w:cantSplit/>
        </w:trPr>
        <w:tc>
          <w:tcPr>
            <w:tcW w:w="6803" w:type="dxa"/>
            <w:gridSpan w:val="2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"ПРОТИВ"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0 </w:t>
            </w:r>
          </w:p>
        </w:tc>
      </w:tr>
      <w:tr w:rsidR="00ED4FDE" w:rsidRPr="00D95BB6" w:rsidTr="00BE7047">
        <w:trPr>
          <w:cantSplit/>
        </w:trPr>
        <w:tc>
          <w:tcPr>
            <w:tcW w:w="6803" w:type="dxa"/>
            <w:gridSpan w:val="2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"ВОЗДЕРЖАЛСЯ"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0 </w:t>
            </w:r>
          </w:p>
        </w:tc>
      </w:tr>
      <w:tr w:rsidR="00ED4FDE" w:rsidRPr="00D95BB6" w:rsidTr="00021E73">
        <w:trPr>
          <w:cantSplit/>
        </w:trPr>
        <w:tc>
          <w:tcPr>
            <w:tcW w:w="6803" w:type="dxa"/>
            <w:gridSpan w:val="2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"Недействительные"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0 </w:t>
            </w:r>
          </w:p>
        </w:tc>
      </w:tr>
      <w:tr w:rsidR="00ED4FDE" w:rsidRPr="00D95BB6" w:rsidTr="007A37B8">
        <w:trPr>
          <w:cantSplit/>
        </w:trPr>
        <w:tc>
          <w:tcPr>
            <w:tcW w:w="6803" w:type="dxa"/>
            <w:gridSpan w:val="2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ИТОГО:</w:t>
            </w:r>
          </w:p>
        </w:tc>
        <w:tc>
          <w:tcPr>
            <w:tcW w:w="350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3 384 402 955 </w:t>
            </w:r>
          </w:p>
        </w:tc>
      </w:tr>
    </w:tbl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b/>
          <w:sz w:val="16"/>
          <w:szCs w:val="16"/>
        </w:rPr>
      </w:pPr>
    </w:p>
    <w:p w:rsidR="00ED4FDE" w:rsidRPr="00D95BB6" w:rsidRDefault="00462AAD" w:rsidP="00ED4FDE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>Итог</w:t>
      </w:r>
      <w:r w:rsidR="00ED4FDE" w:rsidRPr="00D95BB6">
        <w:rPr>
          <w:rFonts w:ascii="Tahoma" w:hAnsi="Tahoma"/>
          <w:b/>
          <w:sz w:val="16"/>
          <w:szCs w:val="16"/>
        </w:rPr>
        <w:t>и голосования по вопросу № 6 повестки дня:</w:t>
      </w:r>
    </w:p>
    <w:tbl>
      <w:tblPr>
        <w:tblW w:w="1026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2192"/>
        <w:gridCol w:w="1474"/>
        <w:gridCol w:w="1020"/>
        <w:gridCol w:w="1191"/>
        <w:gridCol w:w="1134"/>
        <w:gridCol w:w="1276"/>
        <w:gridCol w:w="1474"/>
      </w:tblGrid>
      <w:tr w:rsidR="00ED4FDE" w:rsidRPr="00D95BB6" w:rsidTr="00ED4FDE">
        <w:trPr>
          <w:cantSplit/>
        </w:trPr>
        <w:tc>
          <w:tcPr>
            <w:tcW w:w="499" w:type="dxa"/>
            <w:vMerge w:val="restart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№</w:t>
            </w:r>
          </w:p>
        </w:tc>
        <w:tc>
          <w:tcPr>
            <w:tcW w:w="2192" w:type="dxa"/>
            <w:vMerge w:val="restart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Ф.И.О. кандидата</w:t>
            </w:r>
          </w:p>
        </w:tc>
        <w:tc>
          <w:tcPr>
            <w:tcW w:w="4819" w:type="dxa"/>
            <w:gridSpan w:val="4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  <w:tc>
          <w:tcPr>
            <w:tcW w:w="2750" w:type="dxa"/>
            <w:gridSpan w:val="2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ED4FDE" w:rsidRPr="00D95BB6" w:rsidTr="00ED4FDE">
        <w:trPr>
          <w:cantSplit/>
        </w:trPr>
        <w:tc>
          <w:tcPr>
            <w:tcW w:w="499" w:type="dxa"/>
            <w:vMerge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2192" w:type="dxa"/>
            <w:vMerge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"ЗА"</w:t>
            </w:r>
          </w:p>
        </w:tc>
        <w:tc>
          <w:tcPr>
            <w:tcW w:w="102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%*</w:t>
            </w:r>
          </w:p>
        </w:tc>
        <w:tc>
          <w:tcPr>
            <w:tcW w:w="1191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"ПРОТИВ"</w:t>
            </w:r>
          </w:p>
        </w:tc>
        <w:tc>
          <w:tcPr>
            <w:tcW w:w="113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"ВОЗДЕРЖАЛСЯ"</w:t>
            </w:r>
          </w:p>
        </w:tc>
        <w:tc>
          <w:tcPr>
            <w:tcW w:w="127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"Недействительные"</w:t>
            </w:r>
          </w:p>
        </w:tc>
        <w:tc>
          <w:tcPr>
            <w:tcW w:w="147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"По иным основаниям"</w:t>
            </w:r>
          </w:p>
        </w:tc>
      </w:tr>
      <w:tr w:rsidR="00ED4FDE" w:rsidRPr="00D95BB6" w:rsidTr="00ED4FDE">
        <w:trPr>
          <w:cantSplit/>
        </w:trPr>
        <w:tc>
          <w:tcPr>
            <w:tcW w:w="499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Сычева Лариса Ивановна</w:t>
            </w:r>
          </w:p>
        </w:tc>
        <w:tc>
          <w:tcPr>
            <w:tcW w:w="147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</w:tr>
      <w:tr w:rsidR="00ED4FDE" w:rsidRPr="00D95BB6" w:rsidTr="00ED4FDE">
        <w:trPr>
          <w:cantSplit/>
        </w:trPr>
        <w:tc>
          <w:tcPr>
            <w:tcW w:w="499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2</w:t>
            </w:r>
          </w:p>
        </w:tc>
        <w:tc>
          <w:tcPr>
            <w:tcW w:w="2192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Гончарова Юлия Викторовна</w:t>
            </w:r>
          </w:p>
        </w:tc>
        <w:tc>
          <w:tcPr>
            <w:tcW w:w="147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</w:tr>
      <w:tr w:rsidR="00ED4FDE" w:rsidRPr="00D95BB6" w:rsidTr="00ED4FDE">
        <w:trPr>
          <w:cantSplit/>
        </w:trPr>
        <w:tc>
          <w:tcPr>
            <w:tcW w:w="499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3</w:t>
            </w:r>
          </w:p>
        </w:tc>
        <w:tc>
          <w:tcPr>
            <w:tcW w:w="2192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Маслова Людмила Анатольевна</w:t>
            </w:r>
          </w:p>
        </w:tc>
        <w:tc>
          <w:tcPr>
            <w:tcW w:w="147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ED4FDE" w:rsidRPr="00D95BB6" w:rsidRDefault="00ED4FDE" w:rsidP="00ED4FD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</w:tr>
    </w:tbl>
    <w:p w:rsidR="00ED4FDE" w:rsidRPr="00D95BB6" w:rsidRDefault="00ED4FDE" w:rsidP="00ED4FDE">
      <w:pPr>
        <w:spacing w:after="0"/>
        <w:ind w:left="567"/>
        <w:rPr>
          <w:rFonts w:ascii="Tahoma" w:hAnsi="Tahoma"/>
          <w:sz w:val="16"/>
          <w:szCs w:val="16"/>
        </w:rPr>
      </w:pPr>
      <w:r w:rsidRPr="00D95BB6">
        <w:rPr>
          <w:rFonts w:ascii="Tahoma" w:hAnsi="Tahoma"/>
          <w:sz w:val="16"/>
          <w:szCs w:val="16"/>
        </w:rPr>
        <w:t>* - процент от принявших  участие в собрании.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b/>
          <w:sz w:val="16"/>
          <w:szCs w:val="16"/>
        </w:rPr>
      </w:pPr>
    </w:p>
    <w:p w:rsidR="00462AAD" w:rsidRPr="00D95BB6" w:rsidRDefault="00462AAD" w:rsidP="00462AAD">
      <w:pPr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D95BB6">
        <w:rPr>
          <w:rFonts w:ascii="Tahoma" w:hAnsi="Tahoma" w:cs="Tahoma"/>
          <w:b/>
          <w:sz w:val="18"/>
          <w:szCs w:val="18"/>
        </w:rPr>
        <w:t xml:space="preserve">Решения, принятые по вопросам повестки дня годового общего собрания акционеров Акционерного общества "Московско-Медынское агропромышленное предприятие" </w:t>
      </w:r>
      <w:r w:rsidRPr="00D95BB6">
        <w:rPr>
          <w:rFonts w:ascii="Tahoma" w:hAnsi="Tahoma" w:cs="Tahoma"/>
          <w:b/>
          <w:sz w:val="18"/>
          <w:szCs w:val="18"/>
        </w:rPr>
        <w:t>15</w:t>
      </w:r>
      <w:r w:rsidRPr="00D95BB6">
        <w:rPr>
          <w:rFonts w:ascii="Tahoma" w:hAnsi="Tahoma" w:cs="Tahoma"/>
          <w:b/>
          <w:sz w:val="18"/>
          <w:szCs w:val="18"/>
        </w:rPr>
        <w:t xml:space="preserve"> июня 202</w:t>
      </w:r>
      <w:r w:rsidRPr="00D95BB6">
        <w:rPr>
          <w:rFonts w:ascii="Tahoma" w:hAnsi="Tahoma" w:cs="Tahoma"/>
          <w:b/>
          <w:sz w:val="18"/>
          <w:szCs w:val="18"/>
        </w:rPr>
        <w:t>3</w:t>
      </w:r>
      <w:r w:rsidRPr="00D95BB6">
        <w:rPr>
          <w:rFonts w:ascii="Tahoma" w:hAnsi="Tahoma" w:cs="Tahoma"/>
          <w:b/>
          <w:sz w:val="18"/>
          <w:szCs w:val="18"/>
        </w:rPr>
        <w:t xml:space="preserve"> года</w:t>
      </w:r>
    </w:p>
    <w:p w:rsidR="00462AAD" w:rsidRPr="00D95BB6" w:rsidRDefault="00462AAD" w:rsidP="00ED4FDE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Вопрос 1. РЕШЕНИЕ: </w:t>
      </w:r>
      <w:r w:rsidRPr="00D95BB6">
        <w:rPr>
          <w:rFonts w:ascii="Tahoma" w:hAnsi="Tahoma"/>
          <w:sz w:val="18"/>
          <w:szCs w:val="18"/>
        </w:rPr>
        <w:t>Утвердить годовой отчет Общества за 2022 год.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Вопрос 2. РЕШЕНИЕ: </w:t>
      </w:r>
      <w:r w:rsidRPr="00D95BB6">
        <w:rPr>
          <w:rFonts w:ascii="Tahoma" w:hAnsi="Tahoma"/>
          <w:sz w:val="18"/>
          <w:szCs w:val="18"/>
        </w:rPr>
        <w:t>Утвердить годовую бухгалтерскую (финансовую) отчетность Общества за 2022 год.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Вопрос 3. РЕШЕНИЕ: </w:t>
      </w:r>
      <w:r w:rsidRPr="00D95BB6">
        <w:rPr>
          <w:rFonts w:ascii="Tahoma" w:hAnsi="Tahoma"/>
          <w:sz w:val="18"/>
          <w:szCs w:val="18"/>
        </w:rPr>
        <w:t>Утвердить следующее распределение прибыли и убытков АО «МосМедыньагропром» по результатам 2022 отчетного года: чистую прибыль не распределять; убытки Общества по результатам финансового года не распределять; дивиденды за 2022 г. по обыкновенным и привилегированным акциям Общества не выплачивать.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Вопрос 4. РЕШЕНИЕ: </w:t>
      </w:r>
      <w:r w:rsidRPr="00D95BB6">
        <w:rPr>
          <w:rFonts w:ascii="Tahoma" w:hAnsi="Tahoma"/>
          <w:sz w:val="18"/>
          <w:szCs w:val="18"/>
        </w:rPr>
        <w:t>Избрать членами Совета директоров: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1. Дюрр Штефан Маттиас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2. Воробьев Иван Николаевич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3. Герман Александр Дмитриевич.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4. Коробко Александр Сергеевич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5. Маркова Ирина Геннадиевна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Вопрос 5. РЕШЕНИЕ: </w:t>
      </w:r>
      <w:r w:rsidRPr="00D95BB6">
        <w:rPr>
          <w:rFonts w:ascii="Tahoma" w:hAnsi="Tahoma"/>
          <w:sz w:val="18"/>
          <w:szCs w:val="18"/>
        </w:rPr>
        <w:t>Определить численный состав ревизионной комиссии Общества в количестве 3-х человек.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Вопрос 6. РЕШЕНИЕ: </w:t>
      </w:r>
      <w:r w:rsidRPr="00D95BB6">
        <w:rPr>
          <w:rFonts w:ascii="Tahoma" w:hAnsi="Tahoma"/>
          <w:sz w:val="18"/>
          <w:szCs w:val="18"/>
        </w:rPr>
        <w:t>Избрать членами Ревизионной комиссии: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Сычева Лариса Ивановна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Гончарова Юлия Викторовна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>Маслова Людмила Анатольевна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b/>
          <w:sz w:val="18"/>
          <w:szCs w:val="18"/>
        </w:rPr>
        <w:t>Вопрос 7. РЕШЕНИЕ: </w:t>
      </w:r>
      <w:r w:rsidRPr="00D95BB6">
        <w:rPr>
          <w:rFonts w:ascii="Tahoma" w:hAnsi="Tahoma"/>
          <w:sz w:val="18"/>
          <w:szCs w:val="18"/>
        </w:rPr>
        <w:t>Назначить аудитором Акционерного общества «МосМедыньагропром» - Общество с ограниченной ответственностью «АУДИТ и НАЛОГИ», (394038, Воронежская область, г. Воронеж, ул. Космонавтов, д.6 «в», оф.1) ОГРН 1123668017824, ИНН 3665087582).</w:t>
      </w:r>
    </w:p>
    <w:p w:rsidR="00ED4FDE" w:rsidRPr="00D95BB6" w:rsidRDefault="00ED4FDE" w:rsidP="00ED4FDE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D95BB6">
        <w:rPr>
          <w:rFonts w:ascii="Tahoma" w:hAnsi="Tahoma"/>
          <w:sz w:val="18"/>
          <w:szCs w:val="18"/>
        </w:rPr>
        <w:t xml:space="preserve"> </w:t>
      </w:r>
    </w:p>
    <w:p w:rsidR="00D95BB6" w:rsidRDefault="00D95BB6" w:rsidP="00462AAD">
      <w:pPr>
        <w:tabs>
          <w:tab w:val="left" w:pos="0"/>
        </w:tabs>
        <w:ind w:left="567"/>
        <w:jc w:val="both"/>
        <w:rPr>
          <w:rFonts w:ascii="Tahoma" w:eastAsia="Calibri" w:hAnsi="Tahoma" w:cs="Tahoma"/>
          <w:sz w:val="18"/>
          <w:szCs w:val="18"/>
        </w:rPr>
      </w:pPr>
    </w:p>
    <w:p w:rsidR="00462AAD" w:rsidRPr="00D95BB6" w:rsidRDefault="00462AAD" w:rsidP="00462AAD">
      <w:pPr>
        <w:tabs>
          <w:tab w:val="left" w:pos="0"/>
        </w:tabs>
        <w:ind w:left="567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D95BB6">
        <w:rPr>
          <w:rFonts w:ascii="Tahoma" w:eastAsia="Calibri" w:hAnsi="Tahoma" w:cs="Tahoma"/>
          <w:sz w:val="18"/>
          <w:szCs w:val="18"/>
        </w:rPr>
        <w:t xml:space="preserve">Председатель общего собрания            </w:t>
      </w:r>
      <w:r w:rsidRPr="00D95BB6">
        <w:rPr>
          <w:rFonts w:ascii="Tahoma" w:eastAsia="Calibri" w:hAnsi="Tahoma" w:cs="Tahoma"/>
          <w:sz w:val="18"/>
          <w:szCs w:val="18"/>
        </w:rPr>
        <w:t xml:space="preserve">Герман А.Д.                 </w:t>
      </w:r>
      <w:r w:rsidRPr="00D95BB6">
        <w:rPr>
          <w:rFonts w:ascii="Tahoma" w:hAnsi="Tahoma" w:cs="Tahoma"/>
          <w:sz w:val="18"/>
          <w:szCs w:val="18"/>
        </w:rPr>
        <w:t xml:space="preserve">    </w:t>
      </w:r>
      <w:r w:rsidRPr="00D95BB6">
        <w:rPr>
          <w:rFonts w:ascii="Tahoma" w:eastAsia="Calibri" w:hAnsi="Tahoma" w:cs="Tahoma"/>
          <w:sz w:val="18"/>
          <w:szCs w:val="18"/>
        </w:rPr>
        <w:t xml:space="preserve">Секретарь             </w:t>
      </w:r>
      <w:r w:rsidRPr="00D95BB6">
        <w:rPr>
          <w:rFonts w:ascii="Tahoma" w:eastAsia="Calibri" w:hAnsi="Tahoma" w:cs="Tahoma"/>
          <w:sz w:val="18"/>
          <w:szCs w:val="18"/>
        </w:rPr>
        <w:t xml:space="preserve">                     Мишина Я.В.</w:t>
      </w:r>
    </w:p>
    <w:p w:rsidR="00ED4FDE" w:rsidRPr="00D95BB6" w:rsidRDefault="00ED4FDE" w:rsidP="00462AAD">
      <w:pPr>
        <w:spacing w:after="0"/>
        <w:ind w:left="567"/>
        <w:jc w:val="both"/>
        <w:rPr>
          <w:sz w:val="16"/>
          <w:szCs w:val="16"/>
        </w:rPr>
      </w:pPr>
    </w:p>
    <w:sectPr w:rsidR="00ED4FDE" w:rsidRPr="00D95BB6" w:rsidSect="00ED4FDE">
      <w:footerReference w:type="default" r:id="rId6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FDE" w:rsidRDefault="00ED4FDE" w:rsidP="00ED4FDE">
      <w:pPr>
        <w:spacing w:after="0" w:line="240" w:lineRule="auto"/>
      </w:pPr>
      <w:r>
        <w:separator/>
      </w:r>
    </w:p>
  </w:endnote>
  <w:endnote w:type="continuationSeparator" w:id="0">
    <w:p w:rsidR="00ED4FDE" w:rsidRDefault="00ED4FDE" w:rsidP="00ED4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FDE" w:rsidRDefault="00ED4FDE" w:rsidP="00ED4FDE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95BB6">
      <w:rPr>
        <w:noProof/>
      </w:rPr>
      <w:t>1</w:t>
    </w:r>
    <w:r>
      <w:fldChar w:fldCharType="end"/>
    </w:r>
    <w:r>
      <w:t xml:space="preserve"> из </w:t>
    </w:r>
    <w:r w:rsidR="00C440CE">
      <w:rPr>
        <w:noProof/>
      </w:rPr>
      <w:fldChar w:fldCharType="begin"/>
    </w:r>
    <w:r w:rsidR="00C440CE">
      <w:rPr>
        <w:noProof/>
      </w:rPr>
      <w:instrText xml:space="preserve"> SECTIONPAGES \* MERGEFORMAT </w:instrText>
    </w:r>
    <w:r w:rsidR="00C440CE">
      <w:rPr>
        <w:noProof/>
      </w:rPr>
      <w:fldChar w:fldCharType="separate"/>
    </w:r>
    <w:r w:rsidR="00D95BB6">
      <w:rPr>
        <w:noProof/>
      </w:rPr>
      <w:t>2</w:t>
    </w:r>
    <w:r w:rsidR="00C440C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FDE" w:rsidRDefault="00ED4FDE" w:rsidP="00ED4FDE">
      <w:pPr>
        <w:spacing w:after="0" w:line="240" w:lineRule="auto"/>
      </w:pPr>
      <w:r>
        <w:separator/>
      </w:r>
    </w:p>
  </w:footnote>
  <w:footnote w:type="continuationSeparator" w:id="0">
    <w:p w:rsidR="00ED4FDE" w:rsidRDefault="00ED4FDE" w:rsidP="00ED4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DE"/>
    <w:rsid w:val="00265373"/>
    <w:rsid w:val="00462AAD"/>
    <w:rsid w:val="0061218D"/>
    <w:rsid w:val="006A58A7"/>
    <w:rsid w:val="00C440CE"/>
    <w:rsid w:val="00C76312"/>
    <w:rsid w:val="00D95BB6"/>
    <w:rsid w:val="00ED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EC719B-5960-4C0D-9E43-9BED00A5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4FDE"/>
  </w:style>
  <w:style w:type="paragraph" w:styleId="a5">
    <w:name w:val="footer"/>
    <w:basedOn w:val="a"/>
    <w:link w:val="a6"/>
    <w:uiPriority w:val="99"/>
    <w:unhideWhenUsed/>
    <w:rsid w:val="00ED4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4FDE"/>
  </w:style>
  <w:style w:type="paragraph" w:styleId="a7">
    <w:name w:val="Balloon Text"/>
    <w:basedOn w:val="a"/>
    <w:link w:val="a8"/>
    <w:uiPriority w:val="99"/>
    <w:semiHidden/>
    <w:unhideWhenUsed/>
    <w:rsid w:val="00C7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63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4</cp:revision>
  <cp:lastPrinted>2023-06-14T14:13:00Z</cp:lastPrinted>
  <dcterms:created xsi:type="dcterms:W3CDTF">2023-06-16T09:29:00Z</dcterms:created>
  <dcterms:modified xsi:type="dcterms:W3CDTF">2023-06-16T11:04:00Z</dcterms:modified>
</cp:coreProperties>
</file>