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89BA" w14:textId="77777777" w:rsidR="00626AAA" w:rsidRDefault="00626AAA" w:rsidP="00626AAA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УВЕДОМЛЕНИЕ от «26» декабря 2024 года</w:t>
      </w:r>
    </w:p>
    <w:p w14:paraId="72C0926A" w14:textId="77777777" w:rsidR="00626AAA" w:rsidRDefault="00626AAA" w:rsidP="00626AAA">
      <w:pPr>
        <w:jc w:val="center"/>
        <w:rPr>
          <w:b/>
          <w:sz w:val="18"/>
          <w:szCs w:val="18"/>
        </w:rPr>
      </w:pPr>
    </w:p>
    <w:p w14:paraId="60BDD16F" w14:textId="77777777" w:rsidR="00626AAA" w:rsidRPr="00D726AA" w:rsidRDefault="00626AAA" w:rsidP="00626AAA">
      <w:pPr>
        <w:jc w:val="center"/>
      </w:pPr>
      <w:r w:rsidRPr="00D726AA">
        <w:t xml:space="preserve">Уважаемый акционер! </w:t>
      </w:r>
    </w:p>
    <w:p w14:paraId="6D1882F0" w14:textId="77777777" w:rsidR="00626AAA" w:rsidRPr="00D726AA" w:rsidRDefault="00626AAA" w:rsidP="00626AAA">
      <w:pPr>
        <w:jc w:val="center"/>
      </w:pPr>
    </w:p>
    <w:p w14:paraId="60641571" w14:textId="77777777" w:rsidR="00626AAA" w:rsidRPr="00D726AA" w:rsidRDefault="00626AAA" w:rsidP="00626AAA">
      <w:pPr>
        <w:ind w:firstLine="567"/>
        <w:jc w:val="both"/>
      </w:pPr>
      <w:r w:rsidRPr="00D726AA">
        <w:t>Акционерное общество «Московско-Медынское агропромышленное предприятие» настоящим уведомляет Вас о проведении</w:t>
      </w:r>
      <w:r>
        <w:rPr>
          <w:b/>
          <w:bCs/>
        </w:rPr>
        <w:t xml:space="preserve"> «</w:t>
      </w:r>
      <w:r w:rsidRPr="00D7172C">
        <w:rPr>
          <w:b/>
          <w:bCs/>
        </w:rPr>
        <w:t xml:space="preserve">17» января </w:t>
      </w:r>
      <w:r w:rsidRPr="00D7172C">
        <w:rPr>
          <w:b/>
        </w:rPr>
        <w:t>2025</w:t>
      </w:r>
      <w:r w:rsidRPr="00D726AA">
        <w:t xml:space="preserve"> </w:t>
      </w:r>
      <w:r w:rsidRPr="00D726AA">
        <w:rPr>
          <w:b/>
        </w:rPr>
        <w:t>года</w:t>
      </w:r>
      <w:r w:rsidRPr="00D726AA">
        <w:t xml:space="preserve"> внеочередного общего собрания акционеров,</w:t>
      </w:r>
      <w:r w:rsidRPr="00D726AA">
        <w:rPr>
          <w:b/>
        </w:rPr>
        <w:t xml:space="preserve"> </w:t>
      </w:r>
      <w:r w:rsidRPr="00D726AA">
        <w:t xml:space="preserve">которое будет проводиться </w:t>
      </w:r>
      <w:r w:rsidRPr="00D726AA">
        <w:rPr>
          <w:b/>
        </w:rPr>
        <w:t>в форме заочного голосования</w:t>
      </w:r>
      <w:r w:rsidRPr="00D726AA">
        <w:t>.</w:t>
      </w:r>
    </w:p>
    <w:p w14:paraId="7A976B63" w14:textId="77777777" w:rsidR="00626AAA" w:rsidRPr="00D726AA" w:rsidRDefault="00626AAA" w:rsidP="00626AAA">
      <w:pPr>
        <w:pStyle w:val="a3"/>
        <w:ind w:firstLine="567"/>
        <w:jc w:val="both"/>
      </w:pPr>
      <w:r w:rsidRPr="00D726AA">
        <w:rPr>
          <w:b/>
        </w:rPr>
        <w:t>Последний день срока приема бюллетеней:</w:t>
      </w:r>
      <w:r w:rsidRPr="00D726AA">
        <w:t xml:space="preserve"> не позднее </w:t>
      </w:r>
      <w:r w:rsidRPr="00D726AA">
        <w:rPr>
          <w:iCs/>
        </w:rPr>
        <w:t>«</w:t>
      </w:r>
      <w:r w:rsidRPr="008B0F16">
        <w:rPr>
          <w:iCs/>
        </w:rPr>
        <w:t>16» января 2025</w:t>
      </w:r>
      <w:r w:rsidRPr="00D726AA">
        <w:rPr>
          <w:iCs/>
        </w:rPr>
        <w:t xml:space="preserve"> г. </w:t>
      </w:r>
      <w:r w:rsidRPr="00D726AA">
        <w:t xml:space="preserve"> (включительно).</w:t>
      </w:r>
    </w:p>
    <w:p w14:paraId="1DFF9EEA" w14:textId="77777777" w:rsidR="00626AAA" w:rsidRPr="00D726AA" w:rsidRDefault="00626AAA" w:rsidP="00626AAA">
      <w:pPr>
        <w:pStyle w:val="a3"/>
        <w:ind w:firstLine="567"/>
        <w:jc w:val="both"/>
        <w:rPr>
          <w:bCs/>
          <w:lang w:eastAsia="ar-SA"/>
        </w:rPr>
      </w:pPr>
      <w:r w:rsidRPr="00D726AA">
        <w:rPr>
          <w:bCs/>
        </w:rPr>
        <w:t xml:space="preserve">Почтовый адрес для направления заполненных и подписанных бюллетеней для голосования по вопросам </w:t>
      </w:r>
      <w:r w:rsidRPr="00D726AA">
        <w:t>внеочередного общего собрания акционеров АО «</w:t>
      </w:r>
      <w:proofErr w:type="spellStart"/>
      <w:r w:rsidRPr="00D726AA">
        <w:t>МосМедыньагропром</w:t>
      </w:r>
      <w:proofErr w:type="spellEnd"/>
      <w:r w:rsidRPr="00D726AA">
        <w:t>»</w:t>
      </w:r>
      <w:r w:rsidRPr="00D726AA">
        <w:rPr>
          <w:bCs/>
        </w:rPr>
        <w:t>:</w:t>
      </w:r>
      <w:r w:rsidRPr="00D726AA">
        <w:t xml:space="preserve"> 248001, Калужская обл., г. Калуга, ул. Суворова, д. 121, офис 609, почтовый ящик 56, АО «НРК-Р.О.С.Т.», счетная комиссия.</w:t>
      </w:r>
    </w:p>
    <w:p w14:paraId="72804ADA" w14:textId="77777777" w:rsidR="00626AAA" w:rsidRPr="00D726AA" w:rsidRDefault="00626AAA" w:rsidP="00626AAA">
      <w:pPr>
        <w:ind w:firstLine="567"/>
        <w:jc w:val="both"/>
      </w:pPr>
      <w:r w:rsidRPr="00D726AA">
        <w:t>Дата, на которую определяются (фиксируются) лица, имеющие право на участие в общем собрании акционеров АО «</w:t>
      </w:r>
      <w:proofErr w:type="spellStart"/>
      <w:r w:rsidRPr="00D726AA">
        <w:t>МосМедыньагропром</w:t>
      </w:r>
      <w:proofErr w:type="spellEnd"/>
      <w:r w:rsidRPr="00D726AA">
        <w:t xml:space="preserve">» – </w:t>
      </w:r>
      <w:r w:rsidRPr="00D7172C">
        <w:t>24.12.2024</w:t>
      </w:r>
      <w:r w:rsidRPr="00D726AA">
        <w:t xml:space="preserve"> года.</w:t>
      </w:r>
    </w:p>
    <w:p w14:paraId="3EC470DA" w14:textId="77777777" w:rsidR="00626AAA" w:rsidRPr="00D726AA" w:rsidRDefault="00626AAA" w:rsidP="00626AAA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112A2527" w14:textId="77777777" w:rsidR="00626AAA" w:rsidRPr="00D726AA" w:rsidRDefault="00626AAA" w:rsidP="00626AAA">
      <w:pPr>
        <w:autoSpaceDE w:val="0"/>
        <w:autoSpaceDN w:val="0"/>
        <w:adjustRightInd w:val="0"/>
        <w:ind w:firstLine="720"/>
        <w:jc w:val="both"/>
        <w:rPr>
          <w:b/>
        </w:rPr>
      </w:pPr>
      <w:r w:rsidRPr="00D726AA">
        <w:rPr>
          <w:b/>
        </w:rPr>
        <w:t>Повестка дня общего собрания акционеров:</w:t>
      </w:r>
    </w:p>
    <w:p w14:paraId="18E0075C" w14:textId="77777777" w:rsidR="00626AAA" w:rsidRPr="00D726AA" w:rsidRDefault="00626AAA" w:rsidP="00626AAA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6587251E" w14:textId="77777777" w:rsidR="00626AAA" w:rsidRPr="00CC7776" w:rsidRDefault="00626AAA" w:rsidP="00626AAA">
      <w:pPr>
        <w:numPr>
          <w:ilvl w:val="0"/>
          <w:numId w:val="1"/>
        </w:numPr>
        <w:suppressAutoHyphens/>
        <w:ind w:left="0" w:firstLine="567"/>
        <w:jc w:val="both"/>
        <w:rPr>
          <w:b/>
          <w:bCs/>
          <w:lang w:eastAsia="ar-SA"/>
        </w:rPr>
      </w:pPr>
      <w:r w:rsidRPr="00CC7776">
        <w:rPr>
          <w:b/>
          <w:bCs/>
          <w:lang w:eastAsia="ar-SA"/>
        </w:rPr>
        <w:t>О предоставлении согласия на совершение Обществом крупной сделки, заключение и подписание Договора поручительства с АО «</w:t>
      </w:r>
      <w:proofErr w:type="spellStart"/>
      <w:r w:rsidRPr="00CC7776">
        <w:rPr>
          <w:b/>
          <w:bCs/>
          <w:lang w:eastAsia="ar-SA"/>
        </w:rPr>
        <w:t>Россельхозбанк</w:t>
      </w:r>
      <w:proofErr w:type="spellEnd"/>
      <w:r w:rsidRPr="00CC7776">
        <w:rPr>
          <w:b/>
          <w:bCs/>
          <w:lang w:eastAsia="ar-SA"/>
        </w:rPr>
        <w:t>»</w:t>
      </w:r>
      <w:r w:rsidRPr="00CC7776">
        <w:rPr>
          <w:b/>
        </w:rPr>
        <w:t xml:space="preserve"> (ИНН 7725114488</w:t>
      </w:r>
      <w:r w:rsidRPr="00CC7776">
        <w:rPr>
          <w:b/>
          <w:bCs/>
          <w:lang w:eastAsia="ar-SA"/>
        </w:rPr>
        <w:t>) в качестве обеспечения исполнения кредитных обязательств ООО «Калужская Нива» (ОГРН 1064001001613) по заключенным с АО «</w:t>
      </w:r>
      <w:proofErr w:type="spellStart"/>
      <w:r w:rsidRPr="00CC7776">
        <w:rPr>
          <w:b/>
          <w:bCs/>
          <w:lang w:eastAsia="ar-SA"/>
        </w:rPr>
        <w:t>Россельхозбанк</w:t>
      </w:r>
      <w:proofErr w:type="spellEnd"/>
      <w:r w:rsidRPr="00CC7776">
        <w:rPr>
          <w:b/>
          <w:bCs/>
          <w:lang w:eastAsia="ar-SA"/>
        </w:rPr>
        <w:t>» Договорам об открытии кредитной линии (Перечень Договоров указан в Приложении № 1 к Протоколу).</w:t>
      </w:r>
    </w:p>
    <w:p w14:paraId="0CA7E1CB" w14:textId="77777777" w:rsidR="00626AAA" w:rsidRPr="00D726AA" w:rsidRDefault="00626AAA" w:rsidP="00626AAA">
      <w:pPr>
        <w:tabs>
          <w:tab w:val="left" w:pos="0"/>
        </w:tabs>
        <w:jc w:val="both"/>
        <w:rPr>
          <w:rFonts w:eastAsia="Arial Unicode MS"/>
          <w:bCs/>
        </w:rPr>
      </w:pPr>
    </w:p>
    <w:p w14:paraId="1F8DDFD2" w14:textId="77777777" w:rsidR="00626AAA" w:rsidRPr="00FA1BE5" w:rsidRDefault="00626AAA" w:rsidP="00626AAA">
      <w:pPr>
        <w:tabs>
          <w:tab w:val="left" w:pos="0"/>
        </w:tabs>
        <w:jc w:val="both"/>
        <w:rPr>
          <w:rFonts w:eastAsia="Arial Unicode MS"/>
          <w:bCs/>
        </w:rPr>
      </w:pPr>
      <w:r w:rsidRPr="00D726AA">
        <w:rPr>
          <w:rFonts w:eastAsia="Arial Unicode MS"/>
          <w:bCs/>
        </w:rPr>
        <w:tab/>
        <w:t>У акционеров Общества, которые проголосуют против принятия решения об одобрении крупной сделки, либо не примут участия в голосовании по этому вопросу, в случае принятия общим собранием решения об одобрении такой сделки, возникнет право требовать выкупа Обществом всех или части принадлежащих им акций. Цена выкупа акций определена Советом директоров Общества (</w:t>
      </w:r>
      <w:r w:rsidRPr="00626AAA">
        <w:rPr>
          <w:rFonts w:eastAsia="Arial Unicode MS"/>
          <w:bCs/>
        </w:rPr>
        <w:t>13.12.2024г</w:t>
      </w:r>
      <w:r w:rsidRPr="00D726AA">
        <w:rPr>
          <w:rFonts w:eastAsia="Arial Unicode MS"/>
          <w:bCs/>
        </w:rPr>
        <w:t xml:space="preserve">, Протокол б/н) с учетом </w:t>
      </w:r>
      <w:r w:rsidRPr="00FA1BE5">
        <w:rPr>
          <w:rFonts w:eastAsia="Arial Unicode MS"/>
          <w:bCs/>
        </w:rPr>
        <w:t xml:space="preserve">рыночной стоимости, определенной независимым оценщиком – </w:t>
      </w:r>
      <w:r w:rsidRPr="00FA1BE5">
        <w:t xml:space="preserve">Частнопрактикующим оценщиком Билибиным Сергеем Юрьевичем (ИНН 402902888734, г. Калуга, ул. Генерала Попова, д.2, кв.44) </w:t>
      </w:r>
      <w:r w:rsidRPr="00FA1BE5">
        <w:rPr>
          <w:rFonts w:eastAsia="Arial Unicode MS"/>
          <w:bCs/>
        </w:rPr>
        <w:t xml:space="preserve">и составит </w:t>
      </w:r>
      <w:r w:rsidRPr="00D7172C">
        <w:t>12,37 (двенадцать рублей тридцать семь копеек)</w:t>
      </w:r>
      <w:r w:rsidRPr="00FA1BE5">
        <w:rPr>
          <w:rFonts w:eastAsia="Arial Unicode MS"/>
          <w:bCs/>
        </w:rPr>
        <w:t xml:space="preserve"> за одну акцию обыкновенную. </w:t>
      </w:r>
    </w:p>
    <w:p w14:paraId="20D0422C" w14:textId="77777777" w:rsidR="00626AAA" w:rsidRPr="00D726AA" w:rsidRDefault="00626AAA" w:rsidP="00626AAA">
      <w:pPr>
        <w:tabs>
          <w:tab w:val="left" w:pos="0"/>
        </w:tabs>
        <w:jc w:val="both"/>
        <w:rPr>
          <w:rFonts w:eastAsia="Arial Unicode MS"/>
          <w:bCs/>
          <w:lang w:bidi="ru-RU"/>
        </w:rPr>
      </w:pPr>
      <w:r w:rsidRPr="00D726AA">
        <w:rPr>
          <w:rFonts w:eastAsia="Arial Unicode MS"/>
          <w:bCs/>
          <w:lang w:bidi="ru-RU"/>
        </w:rPr>
        <w:t>Письменные требования акционеров о выкупе принадлежащих им акций направляются по адресу Калужского филиала Акционерного общества «Независимая регистраторская компания Р.О.С.Т.»: 248001, г. Калуга, ул. Суворова, д. 121, оф. 609, не позднее 45 (Сорока пяти) дней с даты принятия общим собранием акционеров Общества решения об одобрении крупной сделки.</w:t>
      </w:r>
    </w:p>
    <w:p w14:paraId="70876560" w14:textId="77777777" w:rsidR="00626AAA" w:rsidRPr="00D726AA" w:rsidRDefault="00626AAA" w:rsidP="00626AAA">
      <w:pPr>
        <w:tabs>
          <w:tab w:val="left" w:pos="0"/>
        </w:tabs>
        <w:jc w:val="both"/>
        <w:rPr>
          <w:rFonts w:eastAsia="Arial Unicode MS"/>
          <w:bCs/>
          <w:lang w:bidi="ru-RU"/>
        </w:rPr>
      </w:pPr>
      <w:r w:rsidRPr="00D726AA">
        <w:rPr>
          <w:rFonts w:eastAsia="Arial Unicode MS"/>
          <w:bCs/>
          <w:lang w:bidi="ru-RU"/>
        </w:rPr>
        <w:t>Требование о выкупе акций должно содержать сведения, позволяющие идентифицировать предъявившего его акционера, а также количество акций каждой категории (типа), выкупа которых он требует. Выкуп акций Обществом осуществляется в течение 30 (Тридцати) дней по истечении срока, установленного для предъявления требований о выкупе. В случае если общее количество акций, в отношении которых заявлены требования о выкупе, превысит количество акций, которое может быть выкуплено с учетом установленного законом ограничения в размере 10% от стоимости чистых активов Общества, на дату принятия указанного решения, то акции будут выкупаться у акционеров пропорционально заявленным требованиям.</w:t>
      </w:r>
    </w:p>
    <w:p w14:paraId="15491A73" w14:textId="77777777" w:rsidR="00626AAA" w:rsidRPr="00D726AA" w:rsidRDefault="00626AAA" w:rsidP="00626AAA">
      <w:pPr>
        <w:tabs>
          <w:tab w:val="left" w:pos="0"/>
        </w:tabs>
        <w:jc w:val="both"/>
        <w:rPr>
          <w:rFonts w:eastAsia="Arial Unicode MS"/>
          <w:bCs/>
        </w:rPr>
      </w:pPr>
    </w:p>
    <w:p w14:paraId="308869F2" w14:textId="77777777" w:rsidR="00626AAA" w:rsidRPr="00D726AA" w:rsidRDefault="00626AAA" w:rsidP="00626AAA">
      <w:pPr>
        <w:autoSpaceDE w:val="0"/>
        <w:autoSpaceDN w:val="0"/>
        <w:adjustRightInd w:val="0"/>
        <w:jc w:val="both"/>
      </w:pPr>
      <w:r w:rsidRPr="00D726AA">
        <w:tab/>
      </w:r>
      <w:r w:rsidRPr="00D726AA">
        <w:rPr>
          <w:bCs/>
        </w:rPr>
        <w:t xml:space="preserve">Акционеры имеют возможность ознакомиться с </w:t>
      </w:r>
      <w:r w:rsidRPr="00D726AA">
        <w:t xml:space="preserve">информацией (материалами), подлежащей предоставлению при подготовке к проведению общего собрания акционеров в период с </w:t>
      </w:r>
      <w:r w:rsidRPr="00DB0F85">
        <w:t>27.12.2024</w:t>
      </w:r>
      <w:r w:rsidRPr="00D726AA">
        <w:t xml:space="preserve"> г. в рабочие дни с 10-00 часов до 16-00 часов в помещении по месту нахождения постоянно действующего исполнительного органа Общества по адресу: Калужская обл., Медынский р-н, г. Медынь, ул. К. Либкнехта, д. 133.</w:t>
      </w:r>
    </w:p>
    <w:p w14:paraId="7C553D48" w14:textId="77777777" w:rsidR="00626AAA" w:rsidRPr="00D726AA" w:rsidRDefault="00626AAA" w:rsidP="00626AAA">
      <w:pPr>
        <w:ind w:firstLine="720"/>
        <w:rPr>
          <w:b/>
          <w:i/>
        </w:rPr>
      </w:pPr>
    </w:p>
    <w:p w14:paraId="6D1CE139" w14:textId="77777777" w:rsidR="00626AAA" w:rsidRPr="00D726AA" w:rsidRDefault="00626AAA" w:rsidP="00626AAA">
      <w:pPr>
        <w:spacing w:line="0" w:lineRule="atLeast"/>
        <w:ind w:firstLine="720"/>
        <w:jc w:val="both"/>
        <w:rPr>
          <w:rFonts w:eastAsia="Arial Unicode MS"/>
          <w:lang w:bidi="ru-RU"/>
        </w:rPr>
      </w:pPr>
      <w:r w:rsidRPr="00D726AA">
        <w:rPr>
          <w:rFonts w:eastAsia="Arial Unicode MS"/>
          <w:lang w:bidi="ru-RU"/>
        </w:rPr>
        <w:t>По всем вопросам повестки дня общего собрания акционеров имеют право голоса владельцы обыкновенных именных акций Общества.</w:t>
      </w:r>
    </w:p>
    <w:p w14:paraId="07F94178" w14:textId="77777777" w:rsidR="00626AAA" w:rsidRPr="00216EA1" w:rsidRDefault="00626AAA" w:rsidP="00626AAA">
      <w:pPr>
        <w:spacing w:line="0" w:lineRule="atLeast"/>
        <w:ind w:firstLine="720"/>
        <w:jc w:val="both"/>
        <w:rPr>
          <w:b/>
          <w:i/>
          <w:sz w:val="18"/>
          <w:szCs w:val="18"/>
        </w:rPr>
      </w:pPr>
      <w:r w:rsidRPr="00D726AA">
        <w:rPr>
          <w:rFonts w:eastAsia="Arial Unicode MS"/>
          <w:lang w:bidi="ru-RU"/>
        </w:rPr>
        <w:t xml:space="preserve">Владельцы привилегированных акций Общества типа А </w:t>
      </w:r>
      <w:r w:rsidRPr="00D726AA">
        <w:rPr>
          <w:rFonts w:eastAsia="Arial Unicode MS"/>
          <w:b/>
          <w:lang w:bidi="ru-RU"/>
        </w:rPr>
        <w:t>не имеют право голоса</w:t>
      </w:r>
      <w:r w:rsidRPr="00D726AA">
        <w:rPr>
          <w:rFonts w:eastAsia="Arial Unicode MS"/>
          <w:lang w:bidi="ru-RU"/>
        </w:rPr>
        <w:t xml:space="preserve"> по всем вопросам повестки дня Собрания.</w:t>
      </w:r>
    </w:p>
    <w:p w14:paraId="4DD77C98" w14:textId="77777777" w:rsidR="00001CD1" w:rsidRDefault="00001CD1"/>
    <w:sectPr w:rsidR="0000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37D87"/>
    <w:multiLevelType w:val="hybridMultilevel"/>
    <w:tmpl w:val="1A62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95"/>
    <w:rsid w:val="00001CD1"/>
    <w:rsid w:val="0042598A"/>
    <w:rsid w:val="00626AAA"/>
    <w:rsid w:val="00D3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42926-84EF-45F5-BEDE-03C22607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A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A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Кондаурова</dc:creator>
  <cp:keywords/>
  <dc:description/>
  <cp:lastModifiedBy>Мария Кондаурова</cp:lastModifiedBy>
  <cp:revision>2</cp:revision>
  <dcterms:created xsi:type="dcterms:W3CDTF">2024-12-19T10:32:00Z</dcterms:created>
  <dcterms:modified xsi:type="dcterms:W3CDTF">2024-12-19T10:33:00Z</dcterms:modified>
</cp:coreProperties>
</file>