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422532"/>
    <w:p w:rsidR="00422532" w:rsidRDefault="00422532"/>
    <w:p w:rsidR="00422532" w:rsidRDefault="00422532" w:rsidP="00422532">
      <w:pPr>
        <w:ind w:firstLine="709"/>
        <w:jc w:val="center"/>
        <w:outlineLvl w:val="0"/>
        <w:rPr>
          <w:b/>
        </w:rPr>
      </w:pPr>
      <w:r w:rsidRPr="00F0133D">
        <w:rPr>
          <w:b/>
        </w:rPr>
        <w:t>Сообщение</w:t>
      </w:r>
    </w:p>
    <w:p w:rsidR="00422532" w:rsidRDefault="00422532" w:rsidP="00422532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932143">
        <w:rPr>
          <w:b/>
        </w:rPr>
        <w:t xml:space="preserve">об утверждении (не утверждении) </w:t>
      </w:r>
      <w:proofErr w:type="gramStart"/>
      <w:r w:rsidRPr="00932143">
        <w:rPr>
          <w:b/>
        </w:rPr>
        <w:t>годовой</w:t>
      </w:r>
      <w:proofErr w:type="gramEnd"/>
      <w:r w:rsidRPr="00932143">
        <w:rPr>
          <w:b/>
        </w:rPr>
        <w:t xml:space="preserve"> бухгалтерской (финансовой) </w:t>
      </w:r>
    </w:p>
    <w:p w:rsidR="00422532" w:rsidRPr="00932143" w:rsidRDefault="00422532" w:rsidP="00422532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932143">
        <w:rPr>
          <w:b/>
        </w:rPr>
        <w:t>отчетности акционерного общества</w:t>
      </w:r>
    </w:p>
    <w:p w:rsidR="00422532" w:rsidRDefault="00422532" w:rsidP="00422532">
      <w:pPr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0"/>
        <w:gridCol w:w="4861"/>
      </w:tblGrid>
      <w:tr w:rsidR="00422532" w:rsidTr="006451D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422532" w:rsidTr="006451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</w:pPr>
            <w:r>
              <w:t>1.1. Полное фирменное наименование эмитента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8E6821" w:rsidRDefault="00422532" w:rsidP="006451DA">
            <w:pPr>
              <w:pStyle w:val="prilozhenie"/>
              <w:ind w:firstLine="0"/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Открытое акционерное общество «Особое Конструкторское Бюро Машиностроения»</w:t>
            </w:r>
          </w:p>
        </w:tc>
      </w:tr>
      <w:tr w:rsidR="00422532" w:rsidTr="006451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</w:pPr>
            <w:r>
              <w:t>1.2. Сокращенное фирменное наименование эмитента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8E6821" w:rsidRDefault="00422532" w:rsidP="006451DA">
            <w:pPr>
              <w:pStyle w:val="prilozhenie"/>
              <w:ind w:firstLine="0"/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ОАО «ОКБМ»</w:t>
            </w:r>
          </w:p>
        </w:tc>
      </w:tr>
      <w:tr w:rsidR="00422532" w:rsidTr="006451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</w:pPr>
            <w:r>
              <w:t>1.3. Место нахождения эмитента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8E6821" w:rsidRDefault="00422532" w:rsidP="006451D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8033, г"/>
              </w:smartTagPr>
              <w:r w:rsidRPr="008E6821">
                <w:rPr>
                  <w:sz w:val="22"/>
                  <w:szCs w:val="22"/>
                </w:rPr>
                <w:t xml:space="preserve">248033, </w:t>
              </w:r>
              <w:proofErr w:type="spellStart"/>
              <w:r w:rsidRPr="008E6821">
                <w:rPr>
                  <w:sz w:val="22"/>
                  <w:szCs w:val="22"/>
                </w:rPr>
                <w:t>г</w:t>
              </w:r>
            </w:smartTag>
            <w:proofErr w:type="gramStart"/>
            <w:r w:rsidRPr="008E6821">
              <w:rPr>
                <w:sz w:val="22"/>
                <w:szCs w:val="22"/>
              </w:rPr>
              <w:t>.К</w:t>
            </w:r>
            <w:proofErr w:type="gramEnd"/>
            <w:r w:rsidRPr="008E6821">
              <w:rPr>
                <w:sz w:val="22"/>
                <w:szCs w:val="22"/>
              </w:rPr>
              <w:t>алуга</w:t>
            </w:r>
            <w:proofErr w:type="spellEnd"/>
            <w:r w:rsidRPr="008E6821">
              <w:rPr>
                <w:sz w:val="22"/>
                <w:szCs w:val="22"/>
              </w:rPr>
              <w:t>, 2-й Академический проезд, д.13</w:t>
            </w:r>
          </w:p>
        </w:tc>
      </w:tr>
      <w:tr w:rsidR="00422532" w:rsidTr="006451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</w:pPr>
            <w:r>
              <w:t>1.4. ОГРН эмитента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8E6821" w:rsidRDefault="00422532" w:rsidP="006451DA">
            <w:pPr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1024001176275</w:t>
            </w:r>
          </w:p>
        </w:tc>
      </w:tr>
      <w:tr w:rsidR="00422532" w:rsidTr="006451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</w:pPr>
            <w:r>
              <w:t>1.5. ИНН эмитента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8E6821" w:rsidRDefault="00422532" w:rsidP="006451DA">
            <w:pPr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4026006445</w:t>
            </w:r>
          </w:p>
        </w:tc>
      </w:tr>
      <w:tr w:rsidR="00422532" w:rsidTr="006451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</w:pPr>
            <w:r>
              <w:t>1.6. Уникальный код эмитента, присвоенный регистрирующим органом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8E6821" w:rsidRDefault="00422532" w:rsidP="006451DA">
            <w:pPr>
              <w:rPr>
                <w:sz w:val="22"/>
                <w:szCs w:val="22"/>
                <w:lang w:val="en-AU" w:eastAsia="en-US"/>
              </w:rPr>
            </w:pPr>
            <w:r w:rsidRPr="008E6821">
              <w:rPr>
                <w:sz w:val="22"/>
                <w:szCs w:val="22"/>
              </w:rPr>
              <w:t>03749-A</w:t>
            </w:r>
          </w:p>
          <w:p w:rsidR="00422532" w:rsidRPr="008E6821" w:rsidRDefault="00422532" w:rsidP="006451DA">
            <w:pPr>
              <w:rPr>
                <w:sz w:val="22"/>
                <w:szCs w:val="22"/>
              </w:rPr>
            </w:pPr>
          </w:p>
        </w:tc>
      </w:tr>
      <w:tr w:rsidR="00422532" w:rsidTr="006451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</w:pPr>
            <w: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  <w:rPr>
                <w:bCs/>
              </w:rPr>
            </w:pPr>
            <w:hyperlink r:id="rId5" w:history="1">
              <w:r w:rsidRPr="008E6821">
                <w:rPr>
                  <w:rStyle w:val="a3"/>
                  <w:bCs/>
                  <w:lang w:val="en-US"/>
                </w:rPr>
                <w:t>www</w:t>
              </w:r>
              <w:r w:rsidRPr="008E6821">
                <w:rPr>
                  <w:rStyle w:val="a3"/>
                  <w:bCs/>
                </w:rPr>
                <w:t>.</w:t>
              </w:r>
              <w:r w:rsidRPr="008E6821">
                <w:rPr>
                  <w:rStyle w:val="a3"/>
                  <w:bCs/>
                  <w:lang w:val="en-US"/>
                </w:rPr>
                <w:t>class</w:t>
              </w:r>
              <w:r w:rsidRPr="008E6821">
                <w:rPr>
                  <w:rStyle w:val="a3"/>
                  <w:bCs/>
                </w:rPr>
                <w:t>.</w:t>
              </w:r>
              <w:proofErr w:type="spellStart"/>
              <w:r w:rsidRPr="008E6821">
                <w:rPr>
                  <w:rStyle w:val="a3"/>
                  <w:bCs/>
                  <w:lang w:val="en-US"/>
                </w:rPr>
                <w:t>kaluga</w:t>
              </w:r>
              <w:proofErr w:type="spellEnd"/>
              <w:r w:rsidRPr="008E6821">
                <w:rPr>
                  <w:rStyle w:val="a3"/>
                  <w:bCs/>
                </w:rPr>
                <w:t>.</w:t>
              </w:r>
              <w:proofErr w:type="spellStart"/>
              <w:r w:rsidRPr="008E6821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  <w:r w:rsidRPr="008E6821">
              <w:rPr>
                <w:bCs/>
              </w:rPr>
              <w:t xml:space="preserve">, </w:t>
            </w:r>
          </w:p>
          <w:p w:rsidR="00422532" w:rsidRPr="008E6821" w:rsidRDefault="00422532" w:rsidP="006451DA">
            <w:pPr>
              <w:pStyle w:val="prilozhenie"/>
              <w:ind w:firstLine="0"/>
              <w:rPr>
                <w:bCs/>
              </w:rPr>
            </w:pPr>
            <w:r w:rsidRPr="008E6821">
              <w:rPr>
                <w:bCs/>
              </w:rPr>
              <w:t>www.e-disclosure.ru/portal/company.aspx?id=4011</w:t>
            </w:r>
          </w:p>
        </w:tc>
      </w:tr>
    </w:tbl>
    <w:p w:rsidR="00422532" w:rsidRPr="00F0133D" w:rsidRDefault="00422532" w:rsidP="00422532">
      <w:pPr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422532" w:rsidTr="006451DA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6451DA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422532" w:rsidTr="006451DA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Default="00422532" w:rsidP="00422532">
            <w:pPr>
              <w:jc w:val="both"/>
            </w:pPr>
            <w:r>
              <w:t>30</w:t>
            </w:r>
            <w:r>
              <w:t>.06.201</w:t>
            </w:r>
            <w:r w:rsidRPr="00422783">
              <w:t>5</w:t>
            </w:r>
            <w:r>
              <w:t xml:space="preserve"> </w:t>
            </w:r>
            <w:r>
              <w:t xml:space="preserve">годовым общим собранием акционеров ОАО «ОКБМ» </w:t>
            </w:r>
            <w:r>
              <w:t>была утверждена бухгалтерская отчетность ОАО «</w:t>
            </w:r>
            <w:r>
              <w:t>ОКБМ</w:t>
            </w:r>
            <w:r>
              <w:t>» за 201</w:t>
            </w:r>
            <w:r w:rsidRPr="00422783">
              <w:t>4</w:t>
            </w:r>
            <w:r>
              <w:t xml:space="preserve"> год. </w:t>
            </w:r>
          </w:p>
        </w:tc>
      </w:tr>
    </w:tbl>
    <w:p w:rsidR="00422532" w:rsidRDefault="00422532"/>
    <w:p w:rsidR="00422532" w:rsidRDefault="00422532">
      <w:r>
        <w:t>30.06.2015</w:t>
      </w:r>
      <w:bookmarkStart w:id="0" w:name="_GoBack"/>
      <w:bookmarkEnd w:id="0"/>
    </w:p>
    <w:sectPr w:rsidR="00422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32"/>
    <w:rsid w:val="00422532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422532"/>
    <w:pPr>
      <w:ind w:firstLine="709"/>
      <w:jc w:val="both"/>
    </w:pPr>
    <w:rPr>
      <w:lang w:eastAsia="en-US"/>
    </w:rPr>
  </w:style>
  <w:style w:type="character" w:styleId="a3">
    <w:name w:val="Hyperlink"/>
    <w:rsid w:val="004225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422532"/>
    <w:pPr>
      <w:ind w:firstLine="709"/>
      <w:jc w:val="both"/>
    </w:pPr>
    <w:rPr>
      <w:lang w:eastAsia="en-US"/>
    </w:rPr>
  </w:style>
  <w:style w:type="character" w:styleId="a3">
    <w:name w:val="Hyperlink"/>
    <w:rsid w:val="004225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2015-06-30T11:44:00Z</dcterms:created>
  <dcterms:modified xsi:type="dcterms:W3CDTF">2015-06-30T11:47:00Z</dcterms:modified>
</cp:coreProperties>
</file>