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87470C">
      <w:pPr>
        <w:rPr>
          <w:lang w:val="en-US"/>
        </w:rPr>
      </w:pPr>
    </w:p>
    <w:p w:rsidR="0087470C" w:rsidRDefault="0087470C" w:rsidP="0087470C">
      <w:pPr>
        <w:rPr>
          <w:b/>
        </w:rPr>
      </w:pPr>
      <w:r>
        <w:t xml:space="preserve">                                                                                                                  </w:t>
      </w:r>
      <w:r>
        <w:rPr>
          <w:b/>
        </w:rPr>
        <w:t>УТВЕРЖДЕН</w:t>
      </w:r>
    </w:p>
    <w:p w:rsidR="0087470C" w:rsidRDefault="0087470C" w:rsidP="0087470C">
      <w:r>
        <w:rPr>
          <w:b/>
        </w:rPr>
        <w:t xml:space="preserve"> </w:t>
      </w:r>
      <w:r>
        <w:t xml:space="preserve">                                                                                        Советом директоров  ОАО «Транспортник»</w:t>
      </w:r>
    </w:p>
    <w:p w:rsidR="0087470C" w:rsidRDefault="0087470C" w:rsidP="0087470C">
      <w:r>
        <w:t xml:space="preserve">                                                                                                      Протокол  № 7 от  05.03.2015 г</w:t>
      </w:r>
    </w:p>
    <w:p w:rsidR="0087470C" w:rsidRDefault="0087470C" w:rsidP="0087470C"/>
    <w:p w:rsidR="0087470C" w:rsidRDefault="0087470C" w:rsidP="0087470C">
      <w:r>
        <w:t xml:space="preserve">                                                                                         Годовым Общим собранием акционеров </w:t>
      </w:r>
    </w:p>
    <w:p w:rsidR="0087470C" w:rsidRDefault="0087470C" w:rsidP="0087470C">
      <w:r>
        <w:t xml:space="preserve">                                                                                                         ОАО «Транспортник»</w:t>
      </w:r>
    </w:p>
    <w:p w:rsidR="0087470C" w:rsidRDefault="0087470C" w:rsidP="0087470C">
      <w:r>
        <w:t xml:space="preserve">                                                                                                              от 23 мая 2015. протокол №1</w:t>
      </w:r>
    </w:p>
    <w:p w:rsidR="0087470C" w:rsidRDefault="0087470C" w:rsidP="0087470C"/>
    <w:p w:rsidR="0087470C" w:rsidRDefault="0087470C" w:rsidP="0087470C"/>
    <w:p w:rsidR="0087470C" w:rsidRDefault="0087470C" w:rsidP="0087470C"/>
    <w:p w:rsidR="0087470C" w:rsidRDefault="0087470C" w:rsidP="0087470C"/>
    <w:p w:rsidR="0087470C" w:rsidRDefault="0087470C" w:rsidP="0087470C"/>
    <w:p w:rsidR="0087470C" w:rsidRDefault="0087470C" w:rsidP="0087470C"/>
    <w:p w:rsidR="0087470C" w:rsidRDefault="0087470C" w:rsidP="0087470C">
      <w:pPr>
        <w:jc w:val="center"/>
        <w:rPr>
          <w:b/>
        </w:rPr>
      </w:pPr>
      <w:r>
        <w:rPr>
          <w:b/>
        </w:rPr>
        <w:t xml:space="preserve">Годовой отчет </w:t>
      </w:r>
    </w:p>
    <w:p w:rsidR="0087470C" w:rsidRDefault="0087470C" w:rsidP="0087470C">
      <w:pPr>
        <w:jc w:val="center"/>
        <w:rPr>
          <w:b/>
        </w:rPr>
      </w:pPr>
      <w:r>
        <w:rPr>
          <w:b/>
        </w:rPr>
        <w:t>Открытого акционерного общества «Транспортник»</w:t>
      </w:r>
    </w:p>
    <w:p w:rsidR="0087470C" w:rsidRDefault="0087470C" w:rsidP="0087470C">
      <w:r>
        <w:t xml:space="preserve">                                     Адрес: 249400 Калужская обл.,  </w:t>
      </w:r>
      <w:proofErr w:type="spellStart"/>
      <w:r>
        <w:t>г</w:t>
      </w:r>
      <w:proofErr w:type="gramStart"/>
      <w:r>
        <w:t>.Л</w:t>
      </w:r>
      <w:proofErr w:type="gramEnd"/>
      <w:r>
        <w:t>юдиново</w:t>
      </w:r>
      <w:proofErr w:type="spellEnd"/>
      <w:r>
        <w:t xml:space="preserve">, </w:t>
      </w:r>
      <w:proofErr w:type="spellStart"/>
      <w:r>
        <w:t>ул.Маяковского</w:t>
      </w:r>
      <w:proofErr w:type="spellEnd"/>
      <w:r>
        <w:t xml:space="preserve"> 106</w:t>
      </w:r>
    </w:p>
    <w:p w:rsidR="0087470C" w:rsidRDefault="0087470C" w:rsidP="0087470C"/>
    <w:p w:rsidR="0087470C" w:rsidRDefault="0087470C" w:rsidP="0087470C">
      <w:pPr>
        <w:jc w:val="center"/>
        <w:rPr>
          <w:b/>
        </w:rPr>
      </w:pPr>
      <w:r>
        <w:rPr>
          <w:b/>
        </w:rPr>
        <w:t>Годовой отчет Общества, выносимый на утверждение Годового общего собрания:</w:t>
      </w: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  <w:r>
        <w:rPr>
          <w:b/>
        </w:rPr>
        <w:t>1.Положение  Общества в отрасли:</w:t>
      </w:r>
    </w:p>
    <w:p w:rsidR="0087470C" w:rsidRDefault="0087470C" w:rsidP="0087470C">
      <w:r>
        <w:rPr>
          <w:b/>
        </w:rPr>
        <w:t xml:space="preserve">                  </w:t>
      </w:r>
      <w:r>
        <w:t>В 2014году  ОАО  «Транспортник»  осуществляло  перевозку пассажиров на</w:t>
      </w:r>
      <w:r>
        <w:rPr>
          <w:b/>
        </w:rPr>
        <w:t xml:space="preserve">  </w:t>
      </w:r>
      <w:r>
        <w:t>междугородних   маршрутах</w:t>
      </w:r>
      <w:proofErr w:type="gramStart"/>
      <w:r>
        <w:t xml:space="preserve"> .</w:t>
      </w:r>
      <w:proofErr w:type="gramEnd"/>
      <w:r>
        <w:t xml:space="preserve">За 2014 год перевезено  157,1 </w:t>
      </w:r>
      <w:proofErr w:type="spellStart"/>
      <w:r>
        <w:t>тыс.пассажиров</w:t>
      </w:r>
      <w:proofErr w:type="spellEnd"/>
      <w:r>
        <w:t>.</w:t>
      </w:r>
    </w:p>
    <w:p w:rsidR="0087470C" w:rsidRDefault="0087470C" w:rsidP="0087470C">
      <w:r>
        <w:t xml:space="preserve">                 ОАО «Транспортник»  является основным перевозчиком пассажиров на междугородных маршрутах в своем  городе  и районе.</w:t>
      </w:r>
    </w:p>
    <w:p w:rsidR="0087470C" w:rsidRDefault="0087470C" w:rsidP="0087470C">
      <w:r>
        <w:t xml:space="preserve">                 В 2014 году численность работающих составила    67 человека</w:t>
      </w:r>
      <w:proofErr w:type="gramStart"/>
      <w:r>
        <w:t xml:space="preserve"> .</w:t>
      </w:r>
      <w:proofErr w:type="gramEnd"/>
    </w:p>
    <w:p w:rsidR="0087470C" w:rsidRDefault="0087470C" w:rsidP="0087470C"/>
    <w:p w:rsidR="0087470C" w:rsidRDefault="0087470C" w:rsidP="0087470C">
      <w:pPr>
        <w:rPr>
          <w:b/>
        </w:rPr>
      </w:pPr>
      <w:r>
        <w:rPr>
          <w:b/>
        </w:rPr>
        <w:t>2.Приоритетные направления деятельности общества:</w:t>
      </w:r>
    </w:p>
    <w:p w:rsidR="0087470C" w:rsidRDefault="0087470C" w:rsidP="0087470C">
      <w:r>
        <w:t xml:space="preserve">             Основными направлениями деятельности общества являются: перевозка пассажиров в междугороднем сообщении.</w:t>
      </w:r>
    </w:p>
    <w:p w:rsidR="0087470C" w:rsidRDefault="0087470C" w:rsidP="0087470C"/>
    <w:p w:rsidR="0087470C" w:rsidRDefault="0087470C" w:rsidP="0087470C">
      <w:pPr>
        <w:rPr>
          <w:b/>
        </w:rPr>
      </w:pPr>
      <w:r>
        <w:rPr>
          <w:b/>
        </w:rPr>
        <w:t>3.Результаты развития общества по приоритетным  направлениям его деятельности:</w:t>
      </w:r>
    </w:p>
    <w:p w:rsidR="0087470C" w:rsidRDefault="0087470C" w:rsidP="0087470C">
      <w:r>
        <w:t xml:space="preserve">В 2014 году Общество продолжало работу по развитию перевозок пассажиров на междугородних  маршрутах. Доходы от перевозки пассажиров в 2014 году  увеличились на 826,0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к уровню 2013 года. Полученная  прибыль направлена на развитие производства.</w:t>
      </w:r>
    </w:p>
    <w:p w:rsidR="0087470C" w:rsidRDefault="0087470C" w:rsidP="0087470C"/>
    <w:p w:rsidR="0087470C" w:rsidRDefault="0087470C" w:rsidP="0087470C">
      <w:pPr>
        <w:rPr>
          <w:b/>
        </w:rPr>
      </w:pPr>
      <w:r>
        <w:rPr>
          <w:b/>
        </w:rPr>
        <w:t>4.Перспективы развития общества:</w:t>
      </w:r>
    </w:p>
    <w:p w:rsidR="0087470C" w:rsidRDefault="0087470C" w:rsidP="0087470C"/>
    <w:p w:rsidR="0087470C" w:rsidRDefault="0087470C" w:rsidP="0087470C">
      <w:r>
        <w:t>В 2015 году Общество планирует дальнейшую работу автобусов по перевозке пассажиров  по внутриобластным и межобластным междугородним маршрутам, а также перевозку пассажиров по туристическим маршрутам.</w:t>
      </w:r>
    </w:p>
    <w:p w:rsidR="0087470C" w:rsidRDefault="0087470C" w:rsidP="0087470C"/>
    <w:p w:rsidR="0087470C" w:rsidRDefault="0087470C" w:rsidP="0087470C">
      <w:pPr>
        <w:rPr>
          <w:b/>
        </w:rPr>
      </w:pPr>
      <w:r>
        <w:rPr>
          <w:b/>
        </w:rPr>
        <w:t>5.Отчет о выплате объявленных (начисленных) дивидендов по акциям общества:</w:t>
      </w:r>
    </w:p>
    <w:p w:rsidR="0087470C" w:rsidRDefault="0087470C" w:rsidP="0087470C">
      <w:r>
        <w:t>Дивиденды не выплачивались.</w:t>
      </w:r>
    </w:p>
    <w:p w:rsidR="0087470C" w:rsidRDefault="0087470C" w:rsidP="0087470C"/>
    <w:p w:rsidR="0087470C" w:rsidRDefault="0087470C" w:rsidP="0087470C">
      <w:pPr>
        <w:rPr>
          <w:b/>
        </w:rPr>
      </w:pPr>
      <w:r>
        <w:rPr>
          <w:b/>
        </w:rPr>
        <w:t>6.Основные факторы риска, связанные с деятельностью общества:</w:t>
      </w:r>
    </w:p>
    <w:p w:rsidR="0087470C" w:rsidRDefault="0087470C" w:rsidP="0087470C">
      <w:r>
        <w:t>Основными факторами риска для ОАО «Транспортник» являются отраслевые риски.</w:t>
      </w:r>
    </w:p>
    <w:p w:rsidR="0087470C" w:rsidRDefault="0087470C" w:rsidP="0087470C"/>
    <w:p w:rsidR="0087470C" w:rsidRDefault="0087470C" w:rsidP="0087470C">
      <w:pPr>
        <w:rPr>
          <w:b/>
        </w:rPr>
      </w:pPr>
      <w:r>
        <w:rPr>
          <w:b/>
        </w:rPr>
        <w:t xml:space="preserve">7.Крупные сделки (т.е. сделки </w:t>
      </w:r>
      <w:proofErr w:type="gramStart"/>
      <w:r>
        <w:rPr>
          <w:b/>
        </w:rPr>
        <w:t xml:space="preserve">( </w:t>
      </w:r>
      <w:proofErr w:type="gramEnd"/>
      <w:r>
        <w:rPr>
          <w:b/>
        </w:rPr>
        <w:t>в том числе заем,</w:t>
      </w:r>
      <w:r w:rsidRPr="0087470C">
        <w:rPr>
          <w:b/>
        </w:rPr>
        <w:t xml:space="preserve"> </w:t>
      </w:r>
      <w:r>
        <w:rPr>
          <w:b/>
        </w:rPr>
        <w:t>кредит,</w:t>
      </w:r>
      <w:r w:rsidRPr="0087470C">
        <w:rPr>
          <w:b/>
        </w:rPr>
        <w:t xml:space="preserve"> </w:t>
      </w:r>
      <w:r>
        <w:rPr>
          <w:b/>
        </w:rPr>
        <w:t>залог,</w:t>
      </w:r>
      <w:r w:rsidRPr="0087470C">
        <w:rPr>
          <w:b/>
        </w:rPr>
        <w:t xml:space="preserve"> </w:t>
      </w:r>
      <w:r>
        <w:rPr>
          <w:b/>
        </w:rPr>
        <w:t>поручительство),</w:t>
      </w:r>
      <w:r w:rsidRPr="0087470C">
        <w:rPr>
          <w:b/>
        </w:rPr>
        <w:t xml:space="preserve"> </w:t>
      </w:r>
      <w:r>
        <w:rPr>
          <w:b/>
        </w:rPr>
        <w:t>связанные с приобретением, отчуждением обществом прямо либо косвенно имущества, стоимость которого составляет 25 и более процентов балансовой стоимости активов общества, за исключением сделок, совершаемых в процессе обычной хозяйственной деятельности общества):</w:t>
      </w:r>
    </w:p>
    <w:p w:rsidR="0087470C" w:rsidRDefault="0087470C" w:rsidP="0087470C">
      <w:r>
        <w:t>Крупные сделки не проводились.</w:t>
      </w:r>
    </w:p>
    <w:p w:rsidR="0087470C" w:rsidRDefault="0087470C" w:rsidP="0087470C">
      <w:r>
        <w:t xml:space="preserve">                                                                                                                                                                     1.</w:t>
      </w:r>
    </w:p>
    <w:p w:rsidR="0087470C" w:rsidRDefault="0087470C" w:rsidP="0087470C"/>
    <w:p w:rsidR="0087470C" w:rsidRDefault="0087470C" w:rsidP="0087470C">
      <w:r>
        <w:rPr>
          <w:b/>
        </w:rPr>
        <w:lastRenderedPageBreak/>
        <w:t>8.</w:t>
      </w:r>
      <w:r>
        <w:t xml:space="preserve"> Сделки в совершении которых имеется заинтересованность, (т.е. сделки (в том числе заем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кредит,залог</w:t>
      </w:r>
      <w:proofErr w:type="spellEnd"/>
      <w:r>
        <w:t xml:space="preserve">, </w:t>
      </w:r>
      <w:proofErr w:type="spellStart"/>
      <w:r>
        <w:t>поручительствл</w:t>
      </w:r>
      <w:proofErr w:type="spellEnd"/>
      <w:r>
        <w:t xml:space="preserve">),в совершении которых имеется заинтересованность члена </w:t>
      </w:r>
      <w:proofErr w:type="spellStart"/>
      <w:r>
        <w:t>советадиректоров</w:t>
      </w:r>
      <w:proofErr w:type="spellEnd"/>
      <w:r>
        <w:t xml:space="preserve"> </w:t>
      </w:r>
      <w:proofErr w:type="spellStart"/>
      <w:r>
        <w:t>общества,Генерального</w:t>
      </w:r>
      <w:proofErr w:type="spellEnd"/>
      <w:r>
        <w:t xml:space="preserve"> директора, или акционера общества, имеющего совместно с его аффилированными лицами 20 и более процентов голосующих акций общества) укажите по каждой:</w:t>
      </w:r>
    </w:p>
    <w:p w:rsidR="0087470C" w:rsidRDefault="0087470C" w:rsidP="0087470C">
      <w:proofErr w:type="gramStart"/>
      <w:r>
        <w:t xml:space="preserve">Заинтересованное лицо (лица) (с указанием признака заинтересованности  </w:t>
      </w:r>
      <w:r>
        <w:rPr>
          <w:u w:val="single"/>
        </w:rPr>
        <w:t>нет</w:t>
      </w:r>
      <w:r>
        <w:t xml:space="preserve">  </w:t>
      </w:r>
      <w:proofErr w:type="gramEnd"/>
    </w:p>
    <w:p w:rsidR="0087470C" w:rsidRDefault="0087470C" w:rsidP="0087470C">
      <w:r>
        <w:t>Существенные условия сделки__________________________________________________________</w:t>
      </w:r>
    </w:p>
    <w:p w:rsidR="0087470C" w:rsidRDefault="0087470C" w:rsidP="0087470C">
      <w:r>
        <w:t>____________________________________________________________________________________</w:t>
      </w:r>
    </w:p>
    <w:p w:rsidR="0087470C" w:rsidRDefault="0087470C" w:rsidP="0087470C"/>
    <w:p w:rsidR="0087470C" w:rsidRDefault="0087470C" w:rsidP="0087470C">
      <w:r>
        <w:t xml:space="preserve">Решение об одобрении сделки </w:t>
      </w:r>
      <w:proofErr w:type="spellStart"/>
      <w:r>
        <w:t>принято</w:t>
      </w:r>
      <w:proofErr w:type="gramStart"/>
      <w:r>
        <w:t>:с</w:t>
      </w:r>
      <w:proofErr w:type="gramEnd"/>
      <w:r>
        <w:t>оветом</w:t>
      </w:r>
      <w:proofErr w:type="spellEnd"/>
      <w:r>
        <w:t xml:space="preserve"> директоров, общим собранием акционеров (ненужное зачеркнуть),протокол №____от «____»____________________20____г.</w:t>
      </w:r>
    </w:p>
    <w:p w:rsidR="0087470C" w:rsidRDefault="0087470C" w:rsidP="0087470C"/>
    <w:p w:rsidR="0087470C" w:rsidRDefault="0087470C" w:rsidP="0087470C"/>
    <w:p w:rsidR="0087470C" w:rsidRDefault="0087470C" w:rsidP="0087470C">
      <w:pPr>
        <w:rPr>
          <w:rFonts w:ascii="Arial" w:hAnsi="Arial" w:cs="Arial"/>
          <w:b/>
        </w:rPr>
      </w:pPr>
      <w:r>
        <w:t xml:space="preserve">                                                                                                                                                                     1                                                                                                                                                                  </w:t>
      </w:r>
    </w:p>
    <w:p w:rsidR="0087470C" w:rsidRDefault="0087470C" w:rsidP="008747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9. Состав совета директоров: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417"/>
        <w:gridCol w:w="2825"/>
        <w:gridCol w:w="728"/>
        <w:gridCol w:w="3196"/>
        <w:gridCol w:w="1532"/>
        <w:gridCol w:w="1615"/>
      </w:tblGrid>
      <w:tr w:rsidR="0087470C" w:rsidTr="00CB301E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</w:p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</w:p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Фамилия, имя, отчество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Год</w:t>
            </w:r>
          </w:p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рожд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</w:p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Краткие биографические данные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Доля участия</w:t>
            </w:r>
          </w:p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в уставном капитале, %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Доля обыкновенных акций, %</w:t>
            </w:r>
          </w:p>
        </w:tc>
      </w:tr>
      <w:tr w:rsidR="0087470C" w:rsidTr="00CB301E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rPr>
                <w:sz w:val="20"/>
                <w:szCs w:val="20"/>
              </w:rPr>
            </w:pPr>
          </w:p>
          <w:p w:rsidR="0087470C" w:rsidRDefault="0087470C" w:rsidP="00CB30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Бойцова</w:t>
            </w:r>
            <w:proofErr w:type="spellEnd"/>
            <w:r>
              <w:rPr>
                <w:sz w:val="20"/>
                <w:szCs w:val="20"/>
              </w:rPr>
              <w:t xml:space="preserve">  Валентина Егоровна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1946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Образование </w:t>
            </w:r>
            <w:proofErr w:type="spellStart"/>
            <w:r>
              <w:rPr>
                <w:sz w:val="20"/>
                <w:szCs w:val="20"/>
              </w:rPr>
              <w:t>ср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пециальное,пенсионер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2"/>
                <w:szCs w:val="22"/>
              </w:rPr>
            </w:pPr>
          </w:p>
          <w:p w:rsidR="0087470C" w:rsidRDefault="0087470C" w:rsidP="00CB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4,79</w:t>
            </w:r>
          </w:p>
          <w:p w:rsidR="0087470C" w:rsidRDefault="0087470C" w:rsidP="00CB301E">
            <w:pPr>
              <w:jc w:val="center"/>
              <w:rPr>
                <w:sz w:val="22"/>
                <w:szCs w:val="22"/>
              </w:rPr>
            </w:pPr>
          </w:p>
        </w:tc>
      </w:tr>
      <w:tr w:rsidR="0087470C" w:rsidTr="00CB301E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Андронов Сергей Ильич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1938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высшее, пенсионер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2"/>
                <w:szCs w:val="22"/>
              </w:rPr>
            </w:pPr>
          </w:p>
          <w:p w:rsidR="0087470C" w:rsidRDefault="0087470C" w:rsidP="00CB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4,79</w:t>
            </w:r>
          </w:p>
          <w:p w:rsidR="0087470C" w:rsidRDefault="0087470C" w:rsidP="00CB301E">
            <w:pPr>
              <w:jc w:val="center"/>
              <w:rPr>
                <w:sz w:val="22"/>
                <w:szCs w:val="22"/>
              </w:rPr>
            </w:pPr>
          </w:p>
        </w:tc>
      </w:tr>
      <w:tr w:rsidR="0087470C" w:rsidTr="00CB301E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Костина </w:t>
            </w:r>
            <w:proofErr w:type="spellStart"/>
            <w:r>
              <w:rPr>
                <w:sz w:val="20"/>
                <w:szCs w:val="20"/>
              </w:rPr>
              <w:t>Капиталина</w:t>
            </w:r>
            <w:proofErr w:type="spellEnd"/>
            <w:r>
              <w:rPr>
                <w:sz w:val="20"/>
                <w:szCs w:val="20"/>
              </w:rPr>
              <w:t xml:space="preserve"> Васильевна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Образование </w:t>
            </w:r>
            <w:proofErr w:type="spellStart"/>
            <w:r>
              <w:rPr>
                <w:sz w:val="20"/>
                <w:szCs w:val="20"/>
              </w:rPr>
              <w:t>н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реднее</w:t>
            </w:r>
            <w:proofErr w:type="spellEnd"/>
            <w:r>
              <w:rPr>
                <w:sz w:val="20"/>
                <w:szCs w:val="20"/>
              </w:rPr>
              <w:t xml:space="preserve"> пенсионер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4,79</w:t>
            </w: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2"/>
                <w:szCs w:val="22"/>
              </w:rPr>
            </w:pPr>
          </w:p>
          <w:p w:rsidR="0087470C" w:rsidRDefault="0087470C" w:rsidP="00CB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4,79</w:t>
            </w:r>
          </w:p>
        </w:tc>
      </w:tr>
      <w:tr w:rsidR="0087470C" w:rsidTr="00CB301E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rPr>
                <w:sz w:val="20"/>
                <w:szCs w:val="20"/>
              </w:rPr>
            </w:pPr>
          </w:p>
          <w:p w:rsidR="0087470C" w:rsidRDefault="0087470C" w:rsidP="00CB30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Петрушина Светлана Ивановна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Образование  </w:t>
            </w:r>
            <w:proofErr w:type="spellStart"/>
            <w:r>
              <w:rPr>
                <w:sz w:val="20"/>
                <w:szCs w:val="20"/>
              </w:rPr>
              <w:t>высшее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ОАО «Транспортник»  работает с 01.02.2001 г.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2"/>
                <w:szCs w:val="22"/>
              </w:rPr>
            </w:pPr>
          </w:p>
          <w:p w:rsidR="0087470C" w:rsidRDefault="0087470C" w:rsidP="00CB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4,79</w:t>
            </w:r>
          </w:p>
        </w:tc>
      </w:tr>
      <w:tr w:rsidR="0087470C" w:rsidTr="00CB301E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rPr>
                <w:sz w:val="20"/>
                <w:szCs w:val="20"/>
              </w:rPr>
            </w:pPr>
          </w:p>
          <w:p w:rsidR="0087470C" w:rsidRDefault="0087470C" w:rsidP="00CB30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Яшновский</w:t>
            </w:r>
            <w:proofErr w:type="spellEnd"/>
            <w:r>
              <w:rPr>
                <w:sz w:val="20"/>
                <w:szCs w:val="20"/>
              </w:rPr>
              <w:t xml:space="preserve"> Александр Иванович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1933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Образование </w:t>
            </w:r>
            <w:proofErr w:type="spellStart"/>
            <w:r>
              <w:rPr>
                <w:sz w:val="20"/>
                <w:szCs w:val="20"/>
              </w:rPr>
              <w:t>высшее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>енсионер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2"/>
                <w:szCs w:val="22"/>
              </w:rPr>
            </w:pPr>
          </w:p>
          <w:p w:rsidR="0087470C" w:rsidRDefault="0087470C" w:rsidP="00CB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22,16</w:t>
            </w:r>
          </w:p>
        </w:tc>
      </w:tr>
      <w:tr w:rsidR="0087470C" w:rsidTr="00CB301E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Яшновский</w:t>
            </w:r>
            <w:proofErr w:type="spellEnd"/>
            <w:r>
              <w:rPr>
                <w:sz w:val="20"/>
                <w:szCs w:val="20"/>
              </w:rPr>
              <w:t xml:space="preserve"> Игорь Александрович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1971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Образование </w:t>
            </w:r>
            <w:proofErr w:type="spellStart"/>
            <w:r>
              <w:rPr>
                <w:sz w:val="20"/>
                <w:szCs w:val="20"/>
              </w:rPr>
              <w:t>высшее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ОАО «Транспортник» работает с 22.03.2005 г.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2"/>
                <w:szCs w:val="22"/>
              </w:rPr>
            </w:pPr>
          </w:p>
          <w:p w:rsidR="0087470C" w:rsidRDefault="0087470C" w:rsidP="00CB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29,34</w:t>
            </w:r>
          </w:p>
        </w:tc>
      </w:tr>
      <w:tr w:rsidR="0087470C" w:rsidTr="00CB301E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Яшновский</w:t>
            </w:r>
            <w:proofErr w:type="spellEnd"/>
            <w:r>
              <w:rPr>
                <w:sz w:val="20"/>
                <w:szCs w:val="20"/>
              </w:rPr>
              <w:t xml:space="preserve"> Михаил Алексеевич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Образование </w:t>
            </w:r>
            <w:proofErr w:type="spellStart"/>
            <w:r>
              <w:rPr>
                <w:sz w:val="20"/>
                <w:szCs w:val="20"/>
              </w:rPr>
              <w:t>высшее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ОАО «Транспортник» работает  с 01.02.2001 г.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sz w:val="22"/>
                <w:szCs w:val="22"/>
              </w:rPr>
            </w:pPr>
          </w:p>
          <w:p w:rsidR="0087470C" w:rsidRDefault="0087470C" w:rsidP="00CB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4,79</w:t>
            </w:r>
          </w:p>
        </w:tc>
      </w:tr>
    </w:tbl>
    <w:p w:rsidR="0087470C" w:rsidRDefault="0087470C" w:rsidP="0087470C">
      <w:r>
        <w:t>Совершенные в течение отчетного года членами совета директоров сделки по приобретению или отчуждению акций акционерного общества: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458"/>
        <w:gridCol w:w="3502"/>
        <w:gridCol w:w="3420"/>
        <w:gridCol w:w="2700"/>
      </w:tblGrid>
      <w:tr w:rsidR="0087470C" w:rsidTr="00CB301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 совершения  </w:t>
            </w:r>
          </w:p>
          <w:p w:rsidR="0087470C" w:rsidRDefault="0087470C" w:rsidP="00CB30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сделки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  <w:sz w:val="20"/>
                <w:szCs w:val="20"/>
              </w:rPr>
            </w:pPr>
          </w:p>
          <w:p w:rsidR="0087470C" w:rsidRDefault="0087470C" w:rsidP="00CB30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сделки</w:t>
            </w:r>
          </w:p>
          <w:p w:rsidR="0087470C" w:rsidRDefault="0087470C" w:rsidP="00CB30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Категория (тип) и количество акций АО, являвшихся</w:t>
            </w:r>
          </w:p>
          <w:p w:rsidR="0087470C" w:rsidRDefault="0087470C" w:rsidP="00CB30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предметом сделки</w:t>
            </w:r>
          </w:p>
        </w:tc>
      </w:tr>
      <w:tr w:rsidR="0087470C" w:rsidTr="00CB301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r>
              <w:t>1.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</w:pPr>
            <w:r>
              <w:t>-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</w:pPr>
            <w: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</w:pPr>
            <w:r>
              <w:t>-</w:t>
            </w:r>
          </w:p>
        </w:tc>
      </w:tr>
    </w:tbl>
    <w:p w:rsidR="0087470C" w:rsidRDefault="0087470C" w:rsidP="0087470C"/>
    <w:p w:rsidR="0087470C" w:rsidRDefault="0087470C" w:rsidP="0087470C">
      <w:pPr>
        <w:rPr>
          <w:b/>
        </w:rPr>
      </w:pPr>
      <w:r>
        <w:rPr>
          <w:b/>
        </w:rPr>
        <w:t>10.Коллегиальный исполнительный орган Уставом Общества не предусмотрен.</w:t>
      </w:r>
    </w:p>
    <w:p w:rsidR="0087470C" w:rsidRDefault="0087470C" w:rsidP="0087470C">
      <w:pPr>
        <w:rPr>
          <w:b/>
        </w:rPr>
      </w:pPr>
      <w:r>
        <w:rPr>
          <w:b/>
        </w:rPr>
        <w:t xml:space="preserve">   Сведения о лице</w:t>
      </w:r>
      <w:proofErr w:type="gramStart"/>
      <w:r>
        <w:rPr>
          <w:b/>
        </w:rPr>
        <w:t xml:space="preserve"> ,</w:t>
      </w:r>
      <w:proofErr w:type="gramEnd"/>
      <w:r>
        <w:rPr>
          <w:b/>
        </w:rPr>
        <w:t xml:space="preserve"> занимающем должность единоличного исполнительного органа акционерного общества и членах акционерного общества.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397"/>
        <w:gridCol w:w="2880"/>
        <w:gridCol w:w="720"/>
        <w:gridCol w:w="3240"/>
        <w:gridCol w:w="1575"/>
        <w:gridCol w:w="1485"/>
      </w:tblGrid>
      <w:tr w:rsidR="0087470C" w:rsidTr="00CB301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Фамилия, имя</w:t>
            </w:r>
            <w:proofErr w:type="gramStart"/>
            <w:r>
              <w:rPr>
                <w:b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sz w:val="18"/>
                <w:szCs w:val="18"/>
              </w:rPr>
              <w:t xml:space="preserve"> отчество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Год</w:t>
            </w:r>
          </w:p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рожд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</w:p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Краткие биографические данные</w:t>
            </w:r>
          </w:p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Доля участия</w:t>
            </w:r>
          </w:p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в уставном капитале, %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Доля обыкновенных акций, %</w:t>
            </w:r>
          </w:p>
        </w:tc>
      </w:tr>
      <w:tr w:rsidR="0087470C" w:rsidTr="00CB301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</w:pPr>
            <w:proofErr w:type="spellStart"/>
            <w:r>
              <w:t>Яшновский</w:t>
            </w:r>
            <w:proofErr w:type="spellEnd"/>
            <w:r>
              <w:t xml:space="preserve"> Игорь Александрович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</w:pPr>
            <w:r>
              <w:t>1971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</w:pPr>
            <w:r>
              <w:t>Образование высшее в ОАО «Транспортник» работает с 22.03.2005 г.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</w:pPr>
            <w:r>
              <w:t>29,34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</w:pPr>
            <w:r>
              <w:t>29,34</w:t>
            </w:r>
          </w:p>
        </w:tc>
      </w:tr>
    </w:tbl>
    <w:p w:rsidR="0087470C" w:rsidRDefault="0087470C" w:rsidP="0087470C"/>
    <w:p w:rsidR="0087470C" w:rsidRDefault="0087470C" w:rsidP="0087470C"/>
    <w:p w:rsidR="0087470C" w:rsidRDefault="0087470C" w:rsidP="0087470C"/>
    <w:p w:rsidR="0087470C" w:rsidRDefault="0087470C" w:rsidP="0087470C">
      <w:r>
        <w:t xml:space="preserve">                                                                                                                                                                      2.</w:t>
      </w:r>
    </w:p>
    <w:p w:rsidR="0087470C" w:rsidRDefault="0087470C" w:rsidP="0087470C"/>
    <w:p w:rsidR="0087470C" w:rsidRDefault="0087470C" w:rsidP="0087470C">
      <w:r>
        <w:lastRenderedPageBreak/>
        <w:t>Совершенные в течение отчетного года лицом</w:t>
      </w:r>
      <w:proofErr w:type="gramStart"/>
      <w:r>
        <w:t xml:space="preserve"> ,</w:t>
      </w:r>
      <w:proofErr w:type="gramEnd"/>
      <w:r>
        <w:t xml:space="preserve"> занимающим должность единоличного исполнительного органа, сделки по приобретению или отчуждению акций акционерного общества</w:t>
      </w:r>
    </w:p>
    <w:p w:rsidR="0087470C" w:rsidRDefault="0087470C" w:rsidP="0087470C"/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458"/>
        <w:gridCol w:w="2880"/>
        <w:gridCol w:w="4467"/>
        <w:gridCol w:w="2606"/>
      </w:tblGrid>
      <w:tr w:rsidR="0087470C" w:rsidTr="00CB301E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</w:rPr>
            </w:pPr>
            <w:r>
              <w:rPr>
                <w:b/>
              </w:rPr>
              <w:t>Дата совершения сделки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</w:rPr>
            </w:pPr>
          </w:p>
          <w:p w:rsidR="0087470C" w:rsidRDefault="0087470C" w:rsidP="00CB301E">
            <w:pPr>
              <w:jc w:val="center"/>
              <w:rPr>
                <w:b/>
              </w:rPr>
            </w:pPr>
            <w:r>
              <w:rPr>
                <w:b/>
              </w:rPr>
              <w:t>Содержание сделки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  <w:rPr>
                <w:b/>
              </w:rPr>
            </w:pPr>
            <w:r>
              <w:rPr>
                <w:b/>
              </w:rPr>
              <w:t>Категория (тип) и количество акций АО, являвшихся предметом сделки</w:t>
            </w:r>
          </w:p>
        </w:tc>
      </w:tr>
      <w:tr w:rsidR="0087470C" w:rsidTr="00CB301E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r>
              <w:t>-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r>
              <w:t>-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r>
              <w:t>-</w:t>
            </w:r>
          </w:p>
        </w:tc>
      </w:tr>
    </w:tbl>
    <w:p w:rsidR="0087470C" w:rsidRDefault="0087470C" w:rsidP="0087470C"/>
    <w:p w:rsidR="0087470C" w:rsidRDefault="0087470C" w:rsidP="0087470C">
      <w:pPr>
        <w:rPr>
          <w:b/>
        </w:rPr>
      </w:pPr>
      <w:r>
        <w:rPr>
          <w:b/>
        </w:rPr>
        <w:t>11.Суммарный размер вознаграждений, выплаченных всем членам Совета директоров и Генеральному директору за отчетный год: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2880"/>
        <w:gridCol w:w="1800"/>
      </w:tblGrid>
      <w:tr w:rsidR="0087470C" w:rsidTr="00CB301E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r>
              <w:t>Заработная плата (</w:t>
            </w:r>
            <w:proofErr w:type="spellStart"/>
            <w:r>
              <w:t>руб</w:t>
            </w:r>
            <w:proofErr w:type="spellEnd"/>
            <w:r>
              <w:t>):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</w:pPr>
            <w:r>
              <w:t>240000</w:t>
            </w:r>
          </w:p>
        </w:tc>
      </w:tr>
      <w:tr w:rsidR="0087470C" w:rsidTr="00CB301E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r>
              <w:t>Премии (</w:t>
            </w:r>
            <w:proofErr w:type="spellStart"/>
            <w:r>
              <w:t>руб</w:t>
            </w:r>
            <w:proofErr w:type="spellEnd"/>
            <w:r>
              <w:t>):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pPr>
              <w:jc w:val="center"/>
            </w:pPr>
            <w:r>
              <w:t>81000</w:t>
            </w:r>
          </w:p>
        </w:tc>
      </w:tr>
      <w:tr w:rsidR="0087470C" w:rsidTr="00CB301E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>
            <w:r>
              <w:t>Комиссионные (руб.):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/>
        </w:tc>
      </w:tr>
      <w:tr w:rsidR="0087470C" w:rsidTr="00CB301E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0C" w:rsidRDefault="0087470C" w:rsidP="00CB301E"/>
        </w:tc>
      </w:tr>
    </w:tbl>
    <w:p w:rsidR="0087470C" w:rsidRDefault="0087470C" w:rsidP="0087470C"/>
    <w:p w:rsidR="0087470C" w:rsidRDefault="0087470C" w:rsidP="0087470C">
      <w:pPr>
        <w:rPr>
          <w:b/>
        </w:rPr>
      </w:pPr>
      <w:r>
        <w:rPr>
          <w:b/>
        </w:rPr>
        <w:t>12.Кодекс корпоративного поведения Обществом соблюдается.</w:t>
      </w:r>
    </w:p>
    <w:p w:rsidR="0087470C" w:rsidRDefault="0087470C" w:rsidP="0087470C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7470C" w:rsidRDefault="0087470C" w:rsidP="0087470C">
      <w:pPr>
        <w:rPr>
          <w:b/>
        </w:rPr>
      </w:pPr>
      <w:r>
        <w:rPr>
          <w:b/>
        </w:rPr>
        <w:t>13.Иной информации Уставом общества или иным  внутренним документом общества не предусмотрено</w:t>
      </w: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  <w:r>
        <w:rPr>
          <w:b/>
        </w:rPr>
        <w:t xml:space="preserve">               Генеральный директор                                                            </w:t>
      </w:r>
      <w:proofErr w:type="spellStart"/>
      <w:r>
        <w:rPr>
          <w:b/>
        </w:rPr>
        <w:t>И.А.Яшновский</w:t>
      </w:r>
      <w:proofErr w:type="spellEnd"/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  <w:r>
        <w:rPr>
          <w:b/>
        </w:rPr>
        <w:t xml:space="preserve">               </w:t>
      </w:r>
      <w:proofErr w:type="spellStart"/>
      <w:r>
        <w:rPr>
          <w:b/>
        </w:rPr>
        <w:t>Зам</w:t>
      </w:r>
      <w:proofErr w:type="gramStart"/>
      <w:r>
        <w:rPr>
          <w:b/>
        </w:rPr>
        <w:t>.г</w:t>
      </w:r>
      <w:proofErr w:type="gramEnd"/>
      <w:r>
        <w:rPr>
          <w:b/>
        </w:rPr>
        <w:t>енерального</w:t>
      </w:r>
      <w:proofErr w:type="spellEnd"/>
      <w:r>
        <w:rPr>
          <w:b/>
        </w:rPr>
        <w:t xml:space="preserve"> директора</w:t>
      </w:r>
    </w:p>
    <w:p w:rsidR="0087470C" w:rsidRDefault="0087470C" w:rsidP="0087470C">
      <w:pPr>
        <w:rPr>
          <w:b/>
        </w:rPr>
      </w:pPr>
      <w:r>
        <w:rPr>
          <w:b/>
        </w:rPr>
        <w:t xml:space="preserve">               по финансовым вопросам                                                       </w:t>
      </w:r>
      <w:proofErr w:type="spellStart"/>
      <w:r>
        <w:rPr>
          <w:b/>
        </w:rPr>
        <w:t>Рудик</w:t>
      </w:r>
      <w:proofErr w:type="spellEnd"/>
      <w:r>
        <w:rPr>
          <w:b/>
        </w:rPr>
        <w:t xml:space="preserve"> С.М.</w:t>
      </w: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pPr>
        <w:rPr>
          <w:b/>
        </w:rPr>
      </w:pPr>
    </w:p>
    <w:p w:rsidR="0087470C" w:rsidRDefault="0087470C" w:rsidP="0087470C">
      <w:r>
        <w:t xml:space="preserve">                                                                                                                                                                     </w:t>
      </w:r>
    </w:p>
    <w:p w:rsidR="0087470C" w:rsidRDefault="0087470C" w:rsidP="0087470C">
      <w:r>
        <w:t xml:space="preserve"> </w:t>
      </w:r>
    </w:p>
    <w:p w:rsidR="0087470C" w:rsidRDefault="0087470C" w:rsidP="0087470C">
      <w:pPr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3.</w:t>
      </w:r>
    </w:p>
    <w:p w:rsidR="0087470C" w:rsidRDefault="0087470C" w:rsidP="0087470C"/>
    <w:p w:rsidR="0087470C" w:rsidRPr="0087470C" w:rsidRDefault="0087470C">
      <w:pPr>
        <w:rPr>
          <w:lang w:val="en-US"/>
        </w:rPr>
      </w:pPr>
      <w:bookmarkStart w:id="0" w:name="_GoBack"/>
      <w:bookmarkEnd w:id="0"/>
    </w:p>
    <w:sectPr w:rsidR="0087470C" w:rsidRPr="0087470C" w:rsidSect="0087470C">
      <w:pgSz w:w="11906" w:h="16838"/>
      <w:pgMar w:top="567" w:right="510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70C"/>
    <w:rsid w:val="00647018"/>
    <w:rsid w:val="0087470C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4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4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1101</Words>
  <Characters>6280</Characters>
  <Application>Microsoft Office Word</Application>
  <DocSecurity>0</DocSecurity>
  <Lines>52</Lines>
  <Paragraphs>14</Paragraphs>
  <ScaleCrop>false</ScaleCrop>
  <Company/>
  <LinksUpToDate>false</LinksUpToDate>
  <CharactersWithSpaces>7367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2015-05-25T09:08:00Z</dcterms:created>
  <dcterms:modified xsi:type="dcterms:W3CDTF">2015-05-25T09:11:00Z</dcterms:modified>
</cp:coreProperties>
</file>